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C59" w:rsidRPr="0030520A" w:rsidRDefault="00A04C59">
      <w:pPr>
        <w:pStyle w:val="aa"/>
        <w:rPr>
          <w:sz w:val="26"/>
          <w:szCs w:val="26"/>
          <w:u w:val="single"/>
          <w:lang w:val="en-GB" w:eastAsia="zh-HK"/>
        </w:rPr>
      </w:pPr>
      <w:r w:rsidRPr="0030520A">
        <w:rPr>
          <w:sz w:val="26"/>
          <w:szCs w:val="26"/>
          <w:u w:val="single"/>
          <w:lang w:val="en-GB"/>
        </w:rPr>
        <w:t>RESEARCH GRANTS COUNCIL</w:t>
      </w:r>
    </w:p>
    <w:p w:rsidR="00A04C59" w:rsidRPr="0030520A" w:rsidRDefault="00A04C59">
      <w:pPr>
        <w:tabs>
          <w:tab w:val="left" w:pos="2410"/>
        </w:tabs>
        <w:jc w:val="both"/>
        <w:rPr>
          <w:lang w:val="en-GB"/>
        </w:rPr>
      </w:pPr>
    </w:p>
    <w:p w:rsidR="00A04C59" w:rsidRPr="0030520A" w:rsidRDefault="00A04C59">
      <w:pPr>
        <w:tabs>
          <w:tab w:val="left" w:pos="2410"/>
        </w:tabs>
        <w:jc w:val="both"/>
        <w:rPr>
          <w:lang w:val="en-GB"/>
        </w:rPr>
      </w:pPr>
    </w:p>
    <w:p w:rsidR="00A04C59" w:rsidRDefault="00A04C59">
      <w:pPr>
        <w:tabs>
          <w:tab w:val="left" w:pos="2410"/>
        </w:tabs>
        <w:jc w:val="center"/>
        <w:rPr>
          <w:b/>
          <w:bCs/>
          <w:u w:val="single"/>
          <w:lang w:val="en-GB" w:eastAsia="zh-HK"/>
        </w:rPr>
      </w:pPr>
      <w:r w:rsidRPr="0030520A">
        <w:rPr>
          <w:b/>
          <w:bCs/>
          <w:u w:val="single"/>
          <w:lang w:val="en-GB"/>
        </w:rPr>
        <w:t>Group Research and Renewal Funding of</w:t>
      </w:r>
      <w:r w:rsidR="002B2B32" w:rsidRPr="0030520A">
        <w:rPr>
          <w:b/>
          <w:bCs/>
          <w:u w:val="single"/>
          <w:lang w:val="en-GB"/>
        </w:rPr>
        <w:br/>
      </w:r>
      <w:r w:rsidRPr="0030520A">
        <w:rPr>
          <w:b/>
          <w:bCs/>
          <w:u w:val="single"/>
          <w:lang w:val="en-GB"/>
        </w:rPr>
        <w:t xml:space="preserve">Collaborative Research Fund (CRF) </w:t>
      </w:r>
      <w:r w:rsidR="00AA1EBD" w:rsidRPr="0064007D">
        <w:rPr>
          <w:b/>
          <w:bCs/>
          <w:u w:val="single"/>
          <w:lang w:val="en-GB"/>
        </w:rPr>
        <w:t>20</w:t>
      </w:r>
      <w:r w:rsidR="00B94104">
        <w:rPr>
          <w:b/>
          <w:bCs/>
          <w:u w:val="single"/>
          <w:lang w:val="en-GB" w:eastAsia="zh-HK"/>
        </w:rPr>
        <w:t xml:space="preserve">20/21 </w:t>
      </w:r>
      <w:r w:rsidR="009B7490">
        <w:rPr>
          <w:b/>
          <w:bCs/>
          <w:u w:val="single"/>
          <w:lang w:val="en-GB" w:eastAsia="zh-HK"/>
        </w:rPr>
        <w:t>or</w:t>
      </w:r>
    </w:p>
    <w:p w:rsidR="00B94104" w:rsidRDefault="00B94104">
      <w:pPr>
        <w:tabs>
          <w:tab w:val="left" w:pos="2410"/>
        </w:tabs>
        <w:jc w:val="center"/>
        <w:rPr>
          <w:b/>
          <w:bCs/>
          <w:u w:val="single"/>
          <w:lang w:val="en-GB" w:eastAsia="zh-HK"/>
        </w:rPr>
      </w:pPr>
      <w:r>
        <w:rPr>
          <w:rFonts w:hint="eastAsia"/>
          <w:b/>
          <w:bCs/>
          <w:u w:val="single"/>
          <w:lang w:val="en-GB" w:eastAsia="zh-HK"/>
        </w:rPr>
        <w:t>O</w:t>
      </w:r>
      <w:r>
        <w:rPr>
          <w:b/>
          <w:bCs/>
          <w:u w:val="single"/>
          <w:lang w:val="en-GB" w:eastAsia="zh-HK"/>
        </w:rPr>
        <w:t>ne-off CRF Coronavirus Disease (COVID-19)</w:t>
      </w:r>
    </w:p>
    <w:p w:rsidR="00B94104" w:rsidRPr="0030520A" w:rsidRDefault="00B94104">
      <w:pPr>
        <w:tabs>
          <w:tab w:val="left" w:pos="2410"/>
        </w:tabs>
        <w:jc w:val="center"/>
        <w:rPr>
          <w:b/>
          <w:bCs/>
          <w:u w:val="single"/>
          <w:lang w:val="en-GB" w:eastAsia="zh-HK"/>
        </w:rPr>
      </w:pPr>
      <w:r>
        <w:rPr>
          <w:b/>
          <w:bCs/>
          <w:u w:val="single"/>
          <w:lang w:val="en-GB" w:eastAsia="zh-HK"/>
        </w:rPr>
        <w:t xml:space="preserve">And Novel Infections Disease </w:t>
      </w:r>
      <w:r>
        <w:rPr>
          <w:rFonts w:hint="eastAsia"/>
          <w:b/>
          <w:bCs/>
          <w:u w:val="single"/>
          <w:lang w:val="en-GB"/>
        </w:rPr>
        <w:t>(NID)</w:t>
      </w:r>
      <w:r>
        <w:rPr>
          <w:b/>
          <w:bCs/>
          <w:u w:val="single"/>
          <w:lang w:val="en-GB" w:eastAsia="zh-HK"/>
        </w:rPr>
        <w:t xml:space="preserve"> </w:t>
      </w:r>
      <w:r>
        <w:rPr>
          <w:rFonts w:hint="eastAsia"/>
          <w:b/>
          <w:bCs/>
          <w:u w:val="single"/>
          <w:lang w:val="en-GB"/>
        </w:rPr>
        <w:t>R</w:t>
      </w:r>
      <w:r>
        <w:rPr>
          <w:rFonts w:hint="eastAsia"/>
          <w:b/>
          <w:bCs/>
          <w:u w:val="single"/>
          <w:lang w:val="en-GB" w:eastAsia="zh-HK"/>
        </w:rPr>
        <w:t>e</w:t>
      </w:r>
      <w:r>
        <w:rPr>
          <w:b/>
          <w:bCs/>
          <w:u w:val="single"/>
          <w:lang w:val="en-GB" w:eastAsia="zh-HK"/>
        </w:rPr>
        <w:t>search Exercise</w:t>
      </w:r>
    </w:p>
    <w:p w:rsidR="00A04C59" w:rsidRPr="0030520A" w:rsidRDefault="00A04C59">
      <w:pPr>
        <w:tabs>
          <w:tab w:val="left" w:pos="2410"/>
        </w:tabs>
        <w:jc w:val="both"/>
        <w:rPr>
          <w:lang w:val="en-GB"/>
        </w:rPr>
      </w:pPr>
    </w:p>
    <w:p w:rsidR="00A04C59" w:rsidRPr="0030520A" w:rsidRDefault="00A04C59">
      <w:pPr>
        <w:tabs>
          <w:tab w:val="left" w:pos="2410"/>
        </w:tabs>
        <w:jc w:val="center"/>
        <w:rPr>
          <w:b/>
          <w:bCs/>
          <w:u w:val="single"/>
          <w:lang w:val="en-GB"/>
        </w:rPr>
      </w:pPr>
      <w:r w:rsidRPr="0030520A">
        <w:rPr>
          <w:b/>
          <w:bCs/>
          <w:u w:val="single"/>
          <w:lang w:val="en-GB"/>
        </w:rPr>
        <w:t>Explanatory Notes (CRF(GR&amp;R)2) for completing</w:t>
      </w:r>
    </w:p>
    <w:p w:rsidR="00A04C59" w:rsidRPr="0030520A" w:rsidRDefault="00A04C59">
      <w:pPr>
        <w:tabs>
          <w:tab w:val="left" w:pos="2410"/>
        </w:tabs>
        <w:jc w:val="center"/>
        <w:rPr>
          <w:lang w:val="en-GB"/>
        </w:rPr>
      </w:pPr>
      <w:r w:rsidRPr="0030520A">
        <w:rPr>
          <w:b/>
          <w:bCs/>
          <w:u w:val="single"/>
          <w:lang w:val="en-GB"/>
        </w:rPr>
        <w:t>the Application Form</w:t>
      </w:r>
      <w:r w:rsidR="00E57C2A" w:rsidRPr="0030520A">
        <w:rPr>
          <w:b/>
          <w:bCs/>
          <w:u w:val="single"/>
          <w:lang w:val="en-GB"/>
        </w:rPr>
        <w:t xml:space="preserve"> for Full Proposal</w:t>
      </w:r>
      <w:r w:rsidRPr="0030520A">
        <w:rPr>
          <w:b/>
          <w:bCs/>
          <w:u w:val="single"/>
          <w:lang w:val="en-GB"/>
        </w:rPr>
        <w:t xml:space="preserve"> CRF(GR&amp;R)1</w:t>
      </w:r>
    </w:p>
    <w:p w:rsidR="00A04C59" w:rsidRPr="0030520A" w:rsidRDefault="00A04C59">
      <w:pPr>
        <w:tabs>
          <w:tab w:val="left" w:pos="2410"/>
        </w:tabs>
        <w:spacing w:line="300" w:lineRule="exact"/>
        <w:jc w:val="both"/>
        <w:rPr>
          <w:lang w:val="en-GB"/>
        </w:rPr>
      </w:pPr>
    </w:p>
    <w:p w:rsidR="00A04C59" w:rsidRPr="0030520A" w:rsidRDefault="009769F6">
      <w:pPr>
        <w:tabs>
          <w:tab w:val="left" w:pos="2410"/>
        </w:tabs>
        <w:spacing w:line="300" w:lineRule="exact"/>
        <w:jc w:val="both"/>
        <w:rPr>
          <w:lang w:val="en-GB"/>
        </w:rPr>
      </w:pPr>
      <w:r w:rsidRPr="0030520A">
        <w:rPr>
          <w:lang w:val="en-GB" w:eastAsia="zh-HK"/>
        </w:rPr>
        <w:t>All applicants should</w:t>
      </w:r>
      <w:r w:rsidR="00A04C59" w:rsidRPr="0030520A">
        <w:rPr>
          <w:lang w:val="en-GB"/>
        </w:rPr>
        <w:t xml:space="preserve"> read this Explanatory Notes carefully before completing and submitting your </w:t>
      </w:r>
      <w:r w:rsidR="00E57C2A" w:rsidRPr="0030520A">
        <w:rPr>
          <w:lang w:val="en-GB"/>
        </w:rPr>
        <w:t xml:space="preserve">full </w:t>
      </w:r>
      <w:r w:rsidR="00A04C59" w:rsidRPr="0030520A">
        <w:rPr>
          <w:lang w:val="en-GB"/>
        </w:rPr>
        <w:t xml:space="preserve">proposal.  The </w:t>
      </w:r>
      <w:r w:rsidR="00866648" w:rsidRPr="0030520A">
        <w:rPr>
          <w:lang w:val="en-GB"/>
        </w:rPr>
        <w:t>Research Grants Council (</w:t>
      </w:r>
      <w:r w:rsidR="00A04C59" w:rsidRPr="0030520A">
        <w:rPr>
          <w:lang w:val="en-GB"/>
        </w:rPr>
        <w:t>RGC</w:t>
      </w:r>
      <w:r w:rsidR="00866648" w:rsidRPr="0030520A">
        <w:rPr>
          <w:lang w:val="en-GB"/>
        </w:rPr>
        <w:t>)</w:t>
      </w:r>
      <w:r w:rsidR="00A04C59" w:rsidRPr="0030520A">
        <w:rPr>
          <w:lang w:val="en-GB"/>
        </w:rPr>
        <w:t xml:space="preserve"> may stop processing your application if it does not comply with any of the requirements as set out in the Explanatory Notes.</w:t>
      </w:r>
    </w:p>
    <w:p w:rsidR="00A04C59" w:rsidRPr="0030520A" w:rsidRDefault="00A04C59">
      <w:pPr>
        <w:tabs>
          <w:tab w:val="left" w:pos="2410"/>
        </w:tabs>
        <w:jc w:val="both"/>
        <w:rPr>
          <w:lang w:val="en-GB"/>
        </w:rPr>
      </w:pPr>
    </w:p>
    <w:p w:rsidR="00A04C59" w:rsidRPr="0030520A" w:rsidRDefault="00A04C59">
      <w:pPr>
        <w:tabs>
          <w:tab w:val="left" w:pos="2410"/>
        </w:tabs>
        <w:ind w:left="1170" w:hanging="1170"/>
        <w:jc w:val="both"/>
        <w:rPr>
          <w:b/>
          <w:lang w:val="en-GB"/>
        </w:rPr>
      </w:pPr>
      <w:r w:rsidRPr="0030520A">
        <w:rPr>
          <w:b/>
          <w:u w:val="single"/>
          <w:lang w:val="en-GB"/>
        </w:rPr>
        <w:t>GENERAL</w:t>
      </w:r>
    </w:p>
    <w:p w:rsidR="00A04C59" w:rsidRPr="0030520A" w:rsidRDefault="00A04C59" w:rsidP="00107809">
      <w:pPr>
        <w:spacing w:before="240"/>
        <w:ind w:leftChars="231" w:left="1199" w:hangingChars="230" w:hanging="598"/>
        <w:jc w:val="both"/>
        <w:rPr>
          <w:lang w:val="en-GB"/>
        </w:rPr>
      </w:pPr>
      <w:r w:rsidRPr="0030520A">
        <w:rPr>
          <w:lang w:val="en-GB"/>
        </w:rPr>
        <w:t>(a)</w:t>
      </w:r>
      <w:r w:rsidRPr="0030520A">
        <w:rPr>
          <w:lang w:val="en-GB"/>
        </w:rPr>
        <w:tab/>
        <w:t xml:space="preserve">These notes </w:t>
      </w:r>
      <w:r w:rsidR="00395801" w:rsidRPr="0030520A">
        <w:rPr>
          <w:lang w:val="en-GB"/>
        </w:rPr>
        <w:t xml:space="preserve">are </w:t>
      </w:r>
      <w:r w:rsidRPr="0030520A">
        <w:rPr>
          <w:lang w:val="en-GB"/>
        </w:rPr>
        <w:t>intended to be read by applicant(s)</w:t>
      </w:r>
      <w:r w:rsidR="003B0017" w:rsidRPr="0030520A">
        <w:rPr>
          <w:lang w:val="en-GB"/>
        </w:rPr>
        <w:t>/</w:t>
      </w:r>
      <w:r w:rsidRPr="0030520A">
        <w:rPr>
          <w:lang w:val="en-GB"/>
        </w:rPr>
        <w:t xml:space="preserve">related staff of </w:t>
      </w:r>
      <w:r w:rsidR="00EC4C49" w:rsidRPr="0030520A">
        <w:rPr>
          <w:lang w:val="en-GB"/>
        </w:rPr>
        <w:t>university</w:t>
      </w:r>
      <w:r w:rsidRPr="0030520A">
        <w:rPr>
          <w:lang w:val="en-GB"/>
        </w:rPr>
        <w:t>(</w:t>
      </w:r>
      <w:proofErr w:type="spellStart"/>
      <w:r w:rsidR="00EC4C49" w:rsidRPr="0030520A">
        <w:rPr>
          <w:lang w:val="en-GB"/>
        </w:rPr>
        <w:t>ie</w:t>
      </w:r>
      <w:r w:rsidRPr="0030520A">
        <w:rPr>
          <w:lang w:val="en-GB"/>
        </w:rPr>
        <w:t>s</w:t>
      </w:r>
      <w:proofErr w:type="spellEnd"/>
      <w:r w:rsidRPr="0030520A">
        <w:rPr>
          <w:lang w:val="en-GB"/>
        </w:rPr>
        <w:t xml:space="preserve">) before completion and submission of a CRF </w:t>
      </w:r>
      <w:r w:rsidR="00E57C2A" w:rsidRPr="0030520A">
        <w:rPr>
          <w:lang w:val="en-GB"/>
        </w:rPr>
        <w:t xml:space="preserve">full proposal </w:t>
      </w:r>
      <w:r w:rsidRPr="0030520A">
        <w:rPr>
          <w:lang w:val="en-GB"/>
        </w:rPr>
        <w:t>for group research and renewal funding.</w:t>
      </w:r>
      <w:r w:rsidR="00AC090D" w:rsidRPr="0030520A">
        <w:rPr>
          <w:lang w:val="en-GB"/>
        </w:rPr>
        <w:t xml:space="preserve">  Please note that the item numbers in these notes correspond to those in the application form.</w:t>
      </w:r>
    </w:p>
    <w:p w:rsidR="00A04C59" w:rsidRPr="0030520A" w:rsidRDefault="00A04C59" w:rsidP="00107809">
      <w:pPr>
        <w:tabs>
          <w:tab w:val="left" w:pos="2410"/>
        </w:tabs>
        <w:ind w:leftChars="231" w:left="1199" w:hangingChars="230" w:hanging="598"/>
        <w:jc w:val="both"/>
        <w:rPr>
          <w:lang w:val="en-GB"/>
        </w:rPr>
      </w:pPr>
    </w:p>
    <w:p w:rsidR="00A04C59" w:rsidRPr="0030520A" w:rsidRDefault="00A04C59" w:rsidP="00107809">
      <w:pPr>
        <w:tabs>
          <w:tab w:val="left" w:pos="2410"/>
        </w:tabs>
        <w:ind w:leftChars="231" w:left="1199" w:hangingChars="230" w:hanging="598"/>
        <w:jc w:val="both"/>
        <w:rPr>
          <w:lang w:val="en-GB"/>
        </w:rPr>
      </w:pPr>
      <w:r w:rsidRPr="0030520A">
        <w:rPr>
          <w:lang w:val="en-GB"/>
        </w:rPr>
        <w:t>(b)</w:t>
      </w:r>
      <w:r w:rsidRPr="0030520A">
        <w:rPr>
          <w:lang w:val="en-GB"/>
        </w:rPr>
        <w:tab/>
        <w:t xml:space="preserve">The form is in 3 parts, Part I: Summary of the </w:t>
      </w:r>
      <w:r w:rsidR="00A822EF" w:rsidRPr="0030520A">
        <w:rPr>
          <w:lang w:val="en-GB"/>
        </w:rPr>
        <w:t>r</w:t>
      </w:r>
      <w:r w:rsidRPr="0030520A">
        <w:rPr>
          <w:lang w:val="en-GB"/>
        </w:rPr>
        <w:t xml:space="preserve">esearch </w:t>
      </w:r>
      <w:r w:rsidR="00A822EF" w:rsidRPr="0030520A">
        <w:rPr>
          <w:lang w:val="en-GB"/>
        </w:rPr>
        <w:t>p</w:t>
      </w:r>
      <w:r w:rsidRPr="0030520A">
        <w:rPr>
          <w:lang w:val="en-GB"/>
        </w:rPr>
        <w:t xml:space="preserve">roposal; Part II: Details of the </w:t>
      </w:r>
      <w:r w:rsidR="00A822EF" w:rsidRPr="0030520A">
        <w:rPr>
          <w:lang w:val="en-GB"/>
        </w:rPr>
        <w:t>r</w:t>
      </w:r>
      <w:r w:rsidRPr="0030520A">
        <w:rPr>
          <w:lang w:val="en-GB"/>
        </w:rPr>
        <w:t xml:space="preserve">esearch </w:t>
      </w:r>
      <w:r w:rsidR="00A822EF" w:rsidRPr="0030520A">
        <w:rPr>
          <w:lang w:val="en-GB"/>
        </w:rPr>
        <w:t>p</w:t>
      </w:r>
      <w:r w:rsidRPr="0030520A">
        <w:rPr>
          <w:lang w:val="en-GB"/>
        </w:rPr>
        <w:t xml:space="preserve">roposal; and Part III: </w:t>
      </w:r>
      <w:r w:rsidR="00EC4C49" w:rsidRPr="0030520A">
        <w:rPr>
          <w:lang w:val="en-GB"/>
        </w:rPr>
        <w:t xml:space="preserve">University’s </w:t>
      </w:r>
      <w:r w:rsidR="00A822EF" w:rsidRPr="0030520A">
        <w:rPr>
          <w:lang w:val="en-GB"/>
        </w:rPr>
        <w:t>e</w:t>
      </w:r>
      <w:r w:rsidRPr="0030520A">
        <w:rPr>
          <w:lang w:val="en-GB"/>
        </w:rPr>
        <w:t xml:space="preserve">ndorsement and </w:t>
      </w:r>
      <w:r w:rsidR="00A822EF" w:rsidRPr="0030520A">
        <w:rPr>
          <w:lang w:val="en-GB"/>
        </w:rPr>
        <w:t>d</w:t>
      </w:r>
      <w:r w:rsidRPr="0030520A">
        <w:rPr>
          <w:lang w:val="en-GB"/>
        </w:rPr>
        <w:t xml:space="preserve">eclaration of </w:t>
      </w:r>
      <w:r w:rsidR="00A822EF" w:rsidRPr="0030520A">
        <w:rPr>
          <w:lang w:val="en-GB"/>
        </w:rPr>
        <w:t>r</w:t>
      </w:r>
      <w:r w:rsidRPr="0030520A">
        <w:rPr>
          <w:lang w:val="en-GB"/>
        </w:rPr>
        <w:t xml:space="preserve">esearch </w:t>
      </w:r>
      <w:r w:rsidR="00A822EF" w:rsidRPr="0030520A">
        <w:rPr>
          <w:lang w:val="en-GB"/>
        </w:rPr>
        <w:t>e</w:t>
      </w:r>
      <w:r w:rsidRPr="0030520A">
        <w:rPr>
          <w:lang w:val="en-GB"/>
        </w:rPr>
        <w:t>thics</w:t>
      </w:r>
      <w:r w:rsidR="003B0017" w:rsidRPr="0030520A">
        <w:rPr>
          <w:lang w:val="en-GB"/>
        </w:rPr>
        <w:t>/</w:t>
      </w:r>
      <w:r w:rsidR="00A822EF" w:rsidRPr="0030520A">
        <w:rPr>
          <w:lang w:val="en-GB"/>
        </w:rPr>
        <w:t>s</w:t>
      </w:r>
      <w:r w:rsidRPr="0030520A">
        <w:rPr>
          <w:lang w:val="en-GB"/>
        </w:rPr>
        <w:t xml:space="preserve">afety. </w:t>
      </w:r>
    </w:p>
    <w:p w:rsidR="00A04C59" w:rsidRPr="0030520A" w:rsidRDefault="00A822EF" w:rsidP="00107809">
      <w:pPr>
        <w:tabs>
          <w:tab w:val="left" w:pos="3015"/>
        </w:tabs>
        <w:ind w:leftChars="231" w:left="1199" w:hangingChars="230" w:hanging="598"/>
        <w:jc w:val="both"/>
        <w:rPr>
          <w:lang w:val="en-GB"/>
        </w:rPr>
      </w:pPr>
      <w:r w:rsidRPr="0030520A">
        <w:rPr>
          <w:lang w:val="en-GB"/>
        </w:rPr>
        <w:tab/>
      </w:r>
      <w:r w:rsidRPr="0030520A">
        <w:rPr>
          <w:lang w:val="en-GB"/>
        </w:rPr>
        <w:tab/>
      </w:r>
    </w:p>
    <w:p w:rsidR="00A04C59" w:rsidRPr="0030520A" w:rsidRDefault="00A04C59" w:rsidP="00107809">
      <w:pPr>
        <w:tabs>
          <w:tab w:val="left" w:pos="2410"/>
        </w:tabs>
        <w:ind w:leftChars="231" w:left="1199" w:hangingChars="230" w:hanging="598"/>
        <w:jc w:val="both"/>
        <w:rPr>
          <w:lang w:val="en-GB"/>
        </w:rPr>
      </w:pPr>
      <w:r w:rsidRPr="0030520A">
        <w:rPr>
          <w:lang w:val="en-GB"/>
        </w:rPr>
        <w:t>(c)</w:t>
      </w:r>
      <w:r w:rsidRPr="0030520A">
        <w:rPr>
          <w:lang w:val="en-GB"/>
        </w:rPr>
        <w:tab/>
        <w:t>For applications which have genuine special needs to be completed in a language other than English, applicant(s)</w:t>
      </w:r>
      <w:r w:rsidR="003B0017" w:rsidRPr="0030520A">
        <w:rPr>
          <w:lang w:val="en-GB"/>
        </w:rPr>
        <w:t>/</w:t>
      </w:r>
      <w:r w:rsidR="00EC4C49" w:rsidRPr="0030520A">
        <w:rPr>
          <w:lang w:val="en-GB"/>
        </w:rPr>
        <w:t>university</w:t>
      </w:r>
      <w:r w:rsidRPr="0030520A">
        <w:rPr>
          <w:lang w:val="en-GB"/>
        </w:rPr>
        <w:t>(</w:t>
      </w:r>
      <w:proofErr w:type="spellStart"/>
      <w:r w:rsidR="00EC4C49" w:rsidRPr="0030520A">
        <w:rPr>
          <w:lang w:val="en-GB"/>
        </w:rPr>
        <w:t>ie</w:t>
      </w:r>
      <w:r w:rsidRPr="0030520A">
        <w:rPr>
          <w:lang w:val="en-GB"/>
        </w:rPr>
        <w:t>s</w:t>
      </w:r>
      <w:proofErr w:type="spellEnd"/>
      <w:r w:rsidRPr="0030520A">
        <w:rPr>
          <w:lang w:val="en-GB"/>
        </w:rPr>
        <w:t xml:space="preserve">) are required to provide an English version on the Abstract and Research Details (i.e. </w:t>
      </w:r>
      <w:r w:rsidR="00E879E1" w:rsidRPr="0030520A">
        <w:rPr>
          <w:lang w:val="en-GB"/>
        </w:rPr>
        <w:t xml:space="preserve">Impact and </w:t>
      </w:r>
      <w:r w:rsidR="00A620CC" w:rsidRPr="0030520A">
        <w:rPr>
          <w:lang w:val="en-GB"/>
        </w:rPr>
        <w:t>o</w:t>
      </w:r>
      <w:r w:rsidRPr="0030520A">
        <w:rPr>
          <w:lang w:val="en-GB"/>
        </w:rPr>
        <w:t xml:space="preserve">bjectives; Background of </w:t>
      </w:r>
      <w:r w:rsidR="00A822EF" w:rsidRPr="0030520A">
        <w:rPr>
          <w:lang w:val="en-GB"/>
        </w:rPr>
        <w:t>r</w:t>
      </w:r>
      <w:r w:rsidRPr="0030520A">
        <w:rPr>
          <w:lang w:val="en-GB"/>
        </w:rPr>
        <w:t>esearch</w:t>
      </w:r>
      <w:r w:rsidR="00A822EF" w:rsidRPr="0030520A">
        <w:rPr>
          <w:lang w:val="en-GB"/>
        </w:rPr>
        <w:t>,</w:t>
      </w:r>
      <w:r w:rsidRPr="0030520A">
        <w:rPr>
          <w:lang w:val="en-GB"/>
        </w:rPr>
        <w:t xml:space="preserve"> </w:t>
      </w:r>
      <w:r w:rsidR="00A822EF" w:rsidRPr="0030520A">
        <w:rPr>
          <w:lang w:val="en-GB"/>
        </w:rPr>
        <w:t>r</w:t>
      </w:r>
      <w:r w:rsidRPr="0030520A">
        <w:rPr>
          <w:lang w:val="en-GB"/>
        </w:rPr>
        <w:t xml:space="preserve">esearch </w:t>
      </w:r>
      <w:r w:rsidR="00A822EF" w:rsidRPr="0030520A">
        <w:rPr>
          <w:lang w:val="en-GB"/>
        </w:rPr>
        <w:t>p</w:t>
      </w:r>
      <w:r w:rsidRPr="0030520A">
        <w:rPr>
          <w:lang w:val="en-GB"/>
        </w:rPr>
        <w:t xml:space="preserve">lan and </w:t>
      </w:r>
      <w:r w:rsidR="00A822EF" w:rsidRPr="0030520A">
        <w:rPr>
          <w:lang w:val="en-GB"/>
        </w:rPr>
        <w:t>m</w:t>
      </w:r>
      <w:r w:rsidRPr="0030520A">
        <w:rPr>
          <w:lang w:val="en-GB"/>
        </w:rPr>
        <w:t>ethodology)</w:t>
      </w:r>
      <w:r w:rsidR="00717F53" w:rsidRPr="0030520A">
        <w:rPr>
          <w:lang w:val="en-GB"/>
        </w:rPr>
        <w:t xml:space="preserve"> </w:t>
      </w:r>
      <w:r w:rsidR="00BB27F8" w:rsidRPr="0030520A">
        <w:rPr>
          <w:lang w:val="en-GB"/>
        </w:rPr>
        <w:t>in pdf file format</w:t>
      </w:r>
      <w:r w:rsidRPr="0030520A">
        <w:rPr>
          <w:lang w:val="en-GB"/>
        </w:rPr>
        <w:t>.</w:t>
      </w:r>
    </w:p>
    <w:p w:rsidR="00A04C59" w:rsidRPr="0030520A" w:rsidRDefault="00A04C59" w:rsidP="00107809">
      <w:pPr>
        <w:tabs>
          <w:tab w:val="left" w:pos="2410"/>
        </w:tabs>
        <w:ind w:leftChars="231" w:left="1199" w:hangingChars="230" w:hanging="598"/>
        <w:jc w:val="both"/>
        <w:rPr>
          <w:lang w:val="en-GB"/>
        </w:rPr>
      </w:pPr>
    </w:p>
    <w:p w:rsidR="00A04C59" w:rsidRPr="0030520A" w:rsidRDefault="00A04C59" w:rsidP="00107809">
      <w:pPr>
        <w:tabs>
          <w:tab w:val="left" w:pos="2410"/>
        </w:tabs>
        <w:ind w:leftChars="231" w:left="1199" w:hangingChars="230" w:hanging="598"/>
        <w:jc w:val="both"/>
        <w:rPr>
          <w:lang w:val="en-GB"/>
        </w:rPr>
      </w:pPr>
      <w:r w:rsidRPr="0030520A">
        <w:rPr>
          <w:lang w:val="en-GB"/>
        </w:rPr>
        <w:t>(d)</w:t>
      </w:r>
      <w:r w:rsidRPr="0030520A">
        <w:rPr>
          <w:lang w:val="en-GB"/>
        </w:rPr>
        <w:tab/>
        <w:t xml:space="preserve">In order to ensure consistency and fairness to all applicants, applicants must complete the applications, </w:t>
      </w:r>
      <w:r w:rsidRPr="0030520A">
        <w:rPr>
          <w:b/>
          <w:lang w:val="en-GB"/>
        </w:rPr>
        <w:t xml:space="preserve">including attached </w:t>
      </w:r>
      <w:r w:rsidR="00AA7E88" w:rsidRPr="0030520A">
        <w:rPr>
          <w:b/>
          <w:lang w:val="en-GB"/>
        </w:rPr>
        <w:t xml:space="preserve">pdf </w:t>
      </w:r>
      <w:r w:rsidRPr="0030520A">
        <w:rPr>
          <w:b/>
          <w:lang w:val="en-GB"/>
        </w:rPr>
        <w:t>documents</w:t>
      </w:r>
      <w:r w:rsidRPr="0030520A">
        <w:rPr>
          <w:lang w:val="en-GB"/>
        </w:rPr>
        <w:t>, in the following standard RGC format.</w:t>
      </w:r>
      <w:r w:rsidR="00EC4C49" w:rsidRPr="0030520A">
        <w:rPr>
          <w:b/>
          <w:iCs/>
          <w:lang w:val="en-GB"/>
        </w:rPr>
        <w:t xml:space="preserve">  Failure to comply with the </w:t>
      </w:r>
      <w:r w:rsidR="00D848B8" w:rsidRPr="0030520A">
        <w:rPr>
          <w:b/>
          <w:iCs/>
          <w:lang w:val="en-GB"/>
        </w:rPr>
        <w:t>application format and/</w:t>
      </w:r>
      <w:r w:rsidR="00EC4C49" w:rsidRPr="0030520A">
        <w:rPr>
          <w:b/>
          <w:iCs/>
          <w:lang w:val="en-GB"/>
        </w:rPr>
        <w:t>or the allowable page may lead to disqualification of the application.</w:t>
      </w:r>
    </w:p>
    <w:p w:rsidR="00A04C59" w:rsidRPr="0030520A" w:rsidRDefault="00A04C59" w:rsidP="00107809">
      <w:pPr>
        <w:tabs>
          <w:tab w:val="left" w:pos="2410"/>
        </w:tabs>
        <w:ind w:leftChars="231" w:left="1199" w:hangingChars="230" w:hanging="598"/>
        <w:jc w:val="both"/>
        <w:rPr>
          <w:lang w:val="en-GB"/>
        </w:rPr>
      </w:pPr>
    </w:p>
    <w:p w:rsidR="00A04C59" w:rsidRPr="0030520A" w:rsidRDefault="00A04C59" w:rsidP="00107809">
      <w:pPr>
        <w:tabs>
          <w:tab w:val="left" w:pos="2410"/>
        </w:tabs>
        <w:ind w:leftChars="231" w:left="1199" w:hangingChars="230" w:hanging="598"/>
        <w:jc w:val="both"/>
        <w:rPr>
          <w:lang w:val="en-GB"/>
        </w:rPr>
      </w:pPr>
      <w:r w:rsidRPr="0030520A">
        <w:rPr>
          <w:lang w:val="en-GB"/>
        </w:rPr>
        <w:tab/>
        <w:t>Font: Times New Roman</w:t>
      </w:r>
    </w:p>
    <w:p w:rsidR="00A04C59" w:rsidRPr="0030520A" w:rsidRDefault="00A04C59" w:rsidP="00107809">
      <w:pPr>
        <w:tabs>
          <w:tab w:val="left" w:pos="2410"/>
        </w:tabs>
        <w:ind w:leftChars="231" w:left="1199" w:hangingChars="230" w:hanging="598"/>
        <w:jc w:val="both"/>
        <w:rPr>
          <w:lang w:val="en-GB"/>
        </w:rPr>
      </w:pPr>
      <w:r w:rsidRPr="0030520A">
        <w:rPr>
          <w:lang w:val="en-GB"/>
        </w:rPr>
        <w:tab/>
        <w:t>Font Size: 12 point</w:t>
      </w:r>
    </w:p>
    <w:p w:rsidR="00A04C59" w:rsidRPr="0030520A" w:rsidRDefault="00A04C59" w:rsidP="00107809">
      <w:pPr>
        <w:tabs>
          <w:tab w:val="left" w:pos="2410"/>
        </w:tabs>
        <w:ind w:leftChars="231" w:left="1199" w:hangingChars="230" w:hanging="598"/>
        <w:jc w:val="both"/>
        <w:rPr>
          <w:lang w:val="en-GB"/>
        </w:rPr>
      </w:pPr>
      <w:r w:rsidRPr="0030520A">
        <w:rPr>
          <w:lang w:val="en-GB"/>
        </w:rPr>
        <w:tab/>
        <w:t xml:space="preserve">Margin: </w:t>
      </w:r>
      <w:r w:rsidR="00ED0553" w:rsidRPr="0064007D">
        <w:rPr>
          <w:lang w:val="en-GB" w:eastAsia="zh-HK"/>
        </w:rPr>
        <w:t>2.5 cm</w:t>
      </w:r>
      <w:r w:rsidRPr="0030520A">
        <w:rPr>
          <w:lang w:val="en-GB"/>
        </w:rPr>
        <w:t xml:space="preserve"> all round</w:t>
      </w:r>
    </w:p>
    <w:p w:rsidR="00A04C59" w:rsidRPr="0030520A" w:rsidRDefault="00A04C59" w:rsidP="00107809">
      <w:pPr>
        <w:tabs>
          <w:tab w:val="left" w:pos="2410"/>
        </w:tabs>
        <w:ind w:leftChars="231" w:left="1199" w:hangingChars="230" w:hanging="598"/>
        <w:jc w:val="both"/>
        <w:rPr>
          <w:lang w:val="en-GB"/>
        </w:rPr>
      </w:pPr>
      <w:r w:rsidRPr="0030520A">
        <w:rPr>
          <w:lang w:val="en-GB"/>
        </w:rPr>
        <w:tab/>
        <w:t>Spacing: Single-line spacing</w:t>
      </w:r>
      <w:r w:rsidR="00AA7E88" w:rsidRPr="0030520A">
        <w:rPr>
          <w:lang w:val="en-GB"/>
        </w:rPr>
        <w:br/>
        <w:t>PDF version: compatible with Adobe Acrobat Reader 5</w:t>
      </w:r>
    </w:p>
    <w:p w:rsidR="00A04C59" w:rsidRPr="0030520A" w:rsidRDefault="00A04C59" w:rsidP="00107809">
      <w:pPr>
        <w:tabs>
          <w:tab w:val="left" w:pos="2410"/>
        </w:tabs>
        <w:ind w:leftChars="231" w:left="1199" w:hangingChars="230" w:hanging="598"/>
        <w:jc w:val="both"/>
        <w:rPr>
          <w:lang w:val="en-GB"/>
        </w:rPr>
      </w:pPr>
      <w:r w:rsidRPr="0030520A">
        <w:rPr>
          <w:lang w:val="en-GB"/>
        </w:rPr>
        <w:t xml:space="preserve">  </w:t>
      </w:r>
    </w:p>
    <w:p w:rsidR="00517673" w:rsidRPr="0030520A" w:rsidRDefault="00517673" w:rsidP="00107809">
      <w:pPr>
        <w:tabs>
          <w:tab w:val="left" w:pos="2410"/>
        </w:tabs>
        <w:ind w:leftChars="231" w:left="1199" w:hangingChars="230" w:hanging="598"/>
        <w:jc w:val="both"/>
        <w:rPr>
          <w:b/>
          <w:iCs/>
          <w:lang w:val="en-GB"/>
        </w:rPr>
      </w:pPr>
      <w:r w:rsidRPr="0030520A">
        <w:rPr>
          <w:lang w:val="en-GB"/>
        </w:rPr>
        <w:tab/>
      </w:r>
    </w:p>
    <w:p w:rsidR="00107809" w:rsidRPr="0030520A" w:rsidRDefault="00107809" w:rsidP="000C222A">
      <w:pPr>
        <w:tabs>
          <w:tab w:val="left" w:pos="2410"/>
        </w:tabs>
        <w:jc w:val="both"/>
        <w:rPr>
          <w:lang w:val="en-GB"/>
        </w:rPr>
      </w:pPr>
    </w:p>
    <w:p w:rsidR="00107809" w:rsidRPr="00A823AE" w:rsidRDefault="00107809" w:rsidP="00107809">
      <w:pPr>
        <w:tabs>
          <w:tab w:val="left" w:pos="2410"/>
        </w:tabs>
        <w:ind w:leftChars="231" w:left="1199" w:hangingChars="230" w:hanging="598"/>
        <w:jc w:val="both"/>
        <w:rPr>
          <w:lang w:val="en-GB"/>
        </w:rPr>
      </w:pPr>
      <w:bookmarkStart w:id="0" w:name="_GoBack"/>
      <w:bookmarkEnd w:id="0"/>
    </w:p>
    <w:p w:rsidR="00A04C59" w:rsidRPr="0030520A" w:rsidRDefault="00A04C59" w:rsidP="00107809">
      <w:pPr>
        <w:pStyle w:val="a8"/>
        <w:tabs>
          <w:tab w:val="left" w:pos="2410"/>
        </w:tabs>
        <w:overflowPunct/>
        <w:adjustRightInd/>
        <w:ind w:leftChars="231" w:left="1199" w:hangingChars="230" w:hanging="598"/>
        <w:jc w:val="both"/>
        <w:textAlignment w:val="auto"/>
        <w:rPr>
          <w:rFonts w:eastAsia="新細明體"/>
          <w:lang w:val="en-GB"/>
        </w:rPr>
      </w:pPr>
      <w:r w:rsidRPr="0030520A">
        <w:rPr>
          <w:rFonts w:eastAsia="新細明體"/>
          <w:lang w:val="en-GB"/>
        </w:rPr>
        <w:t>(e)</w:t>
      </w:r>
      <w:r w:rsidRPr="0030520A">
        <w:rPr>
          <w:rFonts w:eastAsia="新細明體"/>
          <w:lang w:val="en-GB"/>
        </w:rPr>
        <w:tab/>
        <w:t>All sections of the relevant parts should be completed.  Where information sought is not applicable or not provided under a particular section, insert “NA” or “Nil”.</w:t>
      </w:r>
    </w:p>
    <w:p w:rsidR="00E57C2A" w:rsidRPr="0030520A" w:rsidRDefault="00E57C2A" w:rsidP="00E57C2A">
      <w:pPr>
        <w:pStyle w:val="a8"/>
        <w:tabs>
          <w:tab w:val="left" w:pos="2410"/>
        </w:tabs>
        <w:overflowPunct/>
        <w:adjustRightInd/>
        <w:ind w:left="1170" w:hanging="450"/>
        <w:jc w:val="both"/>
        <w:textAlignment w:val="auto"/>
        <w:rPr>
          <w:rFonts w:eastAsia="新細明體"/>
          <w:lang w:val="en-GB"/>
        </w:rPr>
      </w:pPr>
    </w:p>
    <w:p w:rsidR="00A04C59" w:rsidRPr="0030520A" w:rsidRDefault="00E57C2A" w:rsidP="00E57C2A">
      <w:pPr>
        <w:pStyle w:val="a8"/>
        <w:tabs>
          <w:tab w:val="left" w:pos="2410"/>
        </w:tabs>
        <w:overflowPunct/>
        <w:adjustRightInd/>
        <w:ind w:leftChars="231" w:left="1199" w:hangingChars="230" w:hanging="598"/>
        <w:jc w:val="both"/>
        <w:textAlignment w:val="auto"/>
        <w:rPr>
          <w:rFonts w:eastAsia="新細明體"/>
          <w:lang w:val="en-GB"/>
        </w:rPr>
      </w:pPr>
      <w:r w:rsidRPr="0030520A">
        <w:rPr>
          <w:rFonts w:eastAsia="新細明體"/>
          <w:lang w:val="en-GB"/>
        </w:rPr>
        <w:t>(f)</w:t>
      </w:r>
      <w:r w:rsidRPr="0030520A">
        <w:rPr>
          <w:rFonts w:eastAsia="新細明體"/>
          <w:lang w:val="en-GB"/>
        </w:rPr>
        <w:tab/>
        <w:t xml:space="preserve">At the </w:t>
      </w:r>
      <w:r w:rsidR="00E63BE0">
        <w:rPr>
          <w:rFonts w:eastAsia="新細明體"/>
          <w:lang w:val="en-GB"/>
        </w:rPr>
        <w:t>preliminary proposal/submission intention</w:t>
      </w:r>
      <w:r w:rsidRPr="0030520A">
        <w:rPr>
          <w:rFonts w:eastAsia="新細明體"/>
          <w:lang w:val="en-GB"/>
        </w:rPr>
        <w:t xml:space="preserve"> stage, when applications are submitted through the RGC Electronic System, a project reference number will be automatically generated for each of the proposals for identification purposes.  At the full proposal stage, an application will be identified with the same reference number as in the </w:t>
      </w:r>
      <w:r w:rsidR="00E63BE0">
        <w:rPr>
          <w:rFonts w:eastAsia="新細明體"/>
          <w:lang w:val="en-GB"/>
        </w:rPr>
        <w:t>preliminary proposal/submission intention</w:t>
      </w:r>
      <w:r w:rsidRPr="0030520A">
        <w:rPr>
          <w:rFonts w:eastAsia="新細明體"/>
          <w:lang w:val="en-GB"/>
        </w:rPr>
        <w:t xml:space="preserve"> stage.  </w:t>
      </w:r>
      <w:r w:rsidRPr="0030520A">
        <w:rPr>
          <w:rFonts w:eastAsia="新細明體"/>
          <w:b/>
          <w:lang w:val="en-GB"/>
        </w:rPr>
        <w:t>For any uploaded documents, please mark the reference number at the top-right hand corner of each page for easier identification</w:t>
      </w:r>
      <w:r w:rsidRPr="0030520A">
        <w:rPr>
          <w:rFonts w:eastAsia="新細明體"/>
          <w:lang w:val="en-GB"/>
        </w:rPr>
        <w:t xml:space="preserve">.  This project reference number should be used and quoted in all future correspondence.  </w:t>
      </w:r>
    </w:p>
    <w:p w:rsidR="00E57C2A" w:rsidRPr="0030520A" w:rsidRDefault="00E57C2A" w:rsidP="00E57C2A">
      <w:pPr>
        <w:pStyle w:val="a8"/>
        <w:tabs>
          <w:tab w:val="left" w:pos="2410"/>
        </w:tabs>
        <w:overflowPunct/>
        <w:adjustRightInd/>
        <w:ind w:leftChars="231" w:left="1199" w:hangingChars="230" w:hanging="598"/>
        <w:jc w:val="both"/>
        <w:textAlignment w:val="auto"/>
        <w:rPr>
          <w:rFonts w:eastAsia="新細明體"/>
          <w:lang w:val="en-GB"/>
        </w:rPr>
      </w:pPr>
    </w:p>
    <w:p w:rsidR="00A04C59" w:rsidRPr="0030520A" w:rsidRDefault="00A04C59" w:rsidP="00107809">
      <w:pPr>
        <w:pStyle w:val="a8"/>
        <w:tabs>
          <w:tab w:val="left" w:pos="2410"/>
        </w:tabs>
        <w:overflowPunct/>
        <w:adjustRightInd/>
        <w:ind w:leftChars="231" w:left="1199" w:hangingChars="230" w:hanging="598"/>
        <w:jc w:val="both"/>
        <w:textAlignment w:val="auto"/>
        <w:rPr>
          <w:rFonts w:eastAsia="新細明體"/>
          <w:lang w:val="en-GB"/>
        </w:rPr>
      </w:pPr>
      <w:r w:rsidRPr="0030520A">
        <w:rPr>
          <w:lang w:val="en-GB"/>
        </w:rPr>
        <w:t>(</w:t>
      </w:r>
      <w:r w:rsidR="00E57C2A" w:rsidRPr="0030520A">
        <w:rPr>
          <w:lang w:val="en-GB"/>
        </w:rPr>
        <w:t>g</w:t>
      </w:r>
      <w:r w:rsidRPr="0030520A">
        <w:rPr>
          <w:lang w:val="en-GB"/>
        </w:rPr>
        <w:t>)</w:t>
      </w:r>
      <w:r w:rsidRPr="0030520A">
        <w:rPr>
          <w:lang w:val="en-GB"/>
        </w:rPr>
        <w:tab/>
      </w:r>
      <w:r w:rsidR="0028677A" w:rsidRPr="0030520A">
        <w:rPr>
          <w:lang w:val="en-GB"/>
        </w:rPr>
        <w:t xml:space="preserve">The full proposals should be submitted through the RGC Electronic System </w:t>
      </w:r>
      <w:r w:rsidR="0028677A" w:rsidRPr="0030520A">
        <w:rPr>
          <w:b/>
          <w:u w:val="single"/>
          <w:lang w:val="en-GB"/>
        </w:rPr>
        <w:t xml:space="preserve">by </w:t>
      </w:r>
      <w:r w:rsidR="00B94104" w:rsidRPr="0064007D">
        <w:rPr>
          <w:b/>
          <w:u w:val="single"/>
          <w:lang w:val="en-GB" w:eastAsia="zh-HK"/>
        </w:rPr>
        <w:t>1</w:t>
      </w:r>
      <w:r w:rsidR="00B94104">
        <w:rPr>
          <w:b/>
          <w:u w:val="single"/>
          <w:lang w:val="en-GB" w:eastAsia="zh-HK"/>
        </w:rPr>
        <w:t>7</w:t>
      </w:r>
      <w:r w:rsidR="00B94104" w:rsidRPr="0030520A">
        <w:rPr>
          <w:b/>
          <w:u w:val="single"/>
          <w:lang w:val="en-GB"/>
        </w:rPr>
        <w:t xml:space="preserve"> </w:t>
      </w:r>
      <w:r w:rsidR="0028677A" w:rsidRPr="0030520A">
        <w:rPr>
          <w:b/>
          <w:u w:val="single"/>
          <w:lang w:val="en-GB"/>
        </w:rPr>
        <w:t>July 20</w:t>
      </w:r>
      <w:r w:rsidR="00B94104">
        <w:rPr>
          <w:b/>
          <w:u w:val="single"/>
          <w:lang w:val="en-GB" w:eastAsia="zh-HK"/>
        </w:rPr>
        <w:t>20</w:t>
      </w:r>
      <w:r w:rsidR="0028677A" w:rsidRPr="0030520A">
        <w:rPr>
          <w:lang w:val="en-GB"/>
        </w:rPr>
        <w:t xml:space="preserve">.  </w:t>
      </w:r>
      <w:r w:rsidR="0047446C" w:rsidRPr="0030520A">
        <w:rPr>
          <w:rFonts w:eastAsia="新細明體"/>
          <w:lang w:val="en-GB" w:eastAsia="zh-HK"/>
        </w:rPr>
        <w:t>E</w:t>
      </w:r>
      <w:r w:rsidRPr="0030520A">
        <w:rPr>
          <w:lang w:val="en-GB"/>
        </w:rPr>
        <w:t>ach application should</w:t>
      </w:r>
      <w:r w:rsidR="00396327" w:rsidRPr="0030520A">
        <w:rPr>
          <w:lang w:val="en-GB"/>
        </w:rPr>
        <w:t xml:space="preserve"> also</w:t>
      </w:r>
      <w:r w:rsidRPr="0030520A">
        <w:rPr>
          <w:lang w:val="en-GB"/>
        </w:rPr>
        <w:t xml:space="preserve"> be submitted in</w:t>
      </w:r>
      <w:r w:rsidRPr="0030520A">
        <w:rPr>
          <w:b/>
          <w:lang w:val="en-GB"/>
        </w:rPr>
        <w:t xml:space="preserve"> </w:t>
      </w:r>
      <w:r w:rsidR="00E57C2A" w:rsidRPr="0030520A">
        <w:rPr>
          <w:b/>
          <w:u w:val="single"/>
          <w:lang w:val="en-GB"/>
        </w:rPr>
        <w:t xml:space="preserve">two </w:t>
      </w:r>
      <w:r w:rsidRPr="0030520A">
        <w:rPr>
          <w:b/>
          <w:u w:val="single"/>
          <w:lang w:val="en-GB"/>
        </w:rPr>
        <w:t>hard cop</w:t>
      </w:r>
      <w:r w:rsidR="00080761" w:rsidRPr="0030520A">
        <w:rPr>
          <w:b/>
          <w:u w:val="single"/>
          <w:lang w:val="en-GB"/>
        </w:rPr>
        <w:t>ies</w:t>
      </w:r>
      <w:r w:rsidRPr="0030520A">
        <w:rPr>
          <w:b/>
          <w:u w:val="single"/>
          <w:lang w:val="en-GB"/>
        </w:rPr>
        <w:t xml:space="preserve"> and </w:t>
      </w:r>
      <w:r w:rsidR="00080761" w:rsidRPr="0030520A">
        <w:rPr>
          <w:b/>
          <w:u w:val="single"/>
          <w:lang w:val="en-GB"/>
        </w:rPr>
        <w:t xml:space="preserve">1 </w:t>
      </w:r>
      <w:r w:rsidRPr="0030520A">
        <w:rPr>
          <w:b/>
          <w:u w:val="single"/>
          <w:lang w:val="en-GB"/>
        </w:rPr>
        <w:t>soft cop</w:t>
      </w:r>
      <w:r w:rsidR="00ED2517" w:rsidRPr="0030520A">
        <w:rPr>
          <w:b/>
          <w:u w:val="single"/>
          <w:lang w:val="en-GB"/>
        </w:rPr>
        <w:t>y</w:t>
      </w:r>
      <w:r w:rsidR="00AA10DE" w:rsidRPr="0030520A">
        <w:rPr>
          <w:b/>
          <w:lang w:val="en-GB"/>
        </w:rPr>
        <w:t xml:space="preserve"> </w:t>
      </w:r>
      <w:r w:rsidR="00AA10DE" w:rsidRPr="0030520A">
        <w:rPr>
          <w:lang w:val="en-GB"/>
        </w:rPr>
        <w:t>(with size up to 5MB per proposal</w:t>
      </w:r>
      <w:r w:rsidR="00E57C2A" w:rsidRPr="0030520A">
        <w:rPr>
          <w:lang w:val="en-GB"/>
        </w:rPr>
        <w:t xml:space="preserve"> saved in a CD/USB flash drive</w:t>
      </w:r>
      <w:r w:rsidR="00AA10DE" w:rsidRPr="0030520A">
        <w:rPr>
          <w:lang w:val="en-GB"/>
        </w:rPr>
        <w:t>)</w:t>
      </w:r>
      <w:r w:rsidRPr="0030520A">
        <w:rPr>
          <w:lang w:val="en-GB"/>
        </w:rPr>
        <w:t xml:space="preserve"> to the U</w:t>
      </w:r>
      <w:r w:rsidR="005618E5" w:rsidRPr="0030520A">
        <w:rPr>
          <w:lang w:val="en-GB" w:eastAsia="zh-HK"/>
        </w:rPr>
        <w:t xml:space="preserve">niversity </w:t>
      </w:r>
      <w:r w:rsidRPr="0030520A">
        <w:rPr>
          <w:lang w:val="en-GB"/>
        </w:rPr>
        <w:t>G</w:t>
      </w:r>
      <w:r w:rsidR="005618E5" w:rsidRPr="0030520A">
        <w:rPr>
          <w:lang w:val="en-GB" w:eastAsia="zh-HK"/>
        </w:rPr>
        <w:t xml:space="preserve">rants </w:t>
      </w:r>
      <w:r w:rsidRPr="0030520A">
        <w:rPr>
          <w:lang w:val="en-GB"/>
        </w:rPr>
        <w:t>C</w:t>
      </w:r>
      <w:r w:rsidR="005618E5" w:rsidRPr="0030520A">
        <w:rPr>
          <w:lang w:val="en-GB" w:eastAsia="zh-HK"/>
        </w:rPr>
        <w:t>ommittee (UGC)</w:t>
      </w:r>
      <w:r w:rsidRPr="0030520A">
        <w:rPr>
          <w:lang w:val="en-GB"/>
        </w:rPr>
        <w:t xml:space="preserve"> Secretariat through the Research Offices of </w:t>
      </w:r>
      <w:r w:rsidR="00A620CC" w:rsidRPr="0030520A">
        <w:rPr>
          <w:lang w:val="en-GB"/>
        </w:rPr>
        <w:t>respective</w:t>
      </w:r>
      <w:r w:rsidR="0057274D" w:rsidRPr="0030520A">
        <w:rPr>
          <w:lang w:val="en-GB"/>
        </w:rPr>
        <w:t xml:space="preserve"> </w:t>
      </w:r>
      <w:r w:rsidR="00EC4C49" w:rsidRPr="0030520A">
        <w:rPr>
          <w:lang w:val="en-GB"/>
        </w:rPr>
        <w:t>universities</w:t>
      </w:r>
      <w:r w:rsidRPr="0030520A">
        <w:rPr>
          <w:lang w:val="en-GB"/>
        </w:rPr>
        <w:t xml:space="preserve"> </w:t>
      </w:r>
      <w:r w:rsidR="007C0073" w:rsidRPr="0030520A">
        <w:rPr>
          <w:b/>
          <w:bCs/>
          <w:u w:val="single"/>
          <w:lang w:val="en-GB"/>
        </w:rPr>
        <w:t>by</w:t>
      </w:r>
      <w:r w:rsidR="007C0073" w:rsidRPr="0030520A">
        <w:rPr>
          <w:b/>
          <w:bCs/>
          <w:u w:val="single"/>
        </w:rPr>
        <w:t> </w:t>
      </w:r>
      <w:r w:rsidR="00424D1A" w:rsidRPr="0030520A">
        <w:rPr>
          <w:b/>
          <w:bCs/>
          <w:u w:val="single"/>
          <w:lang w:val="en-GB"/>
        </w:rPr>
        <w:t>5:00</w:t>
      </w:r>
      <w:r w:rsidR="00424D1A" w:rsidRPr="0030520A">
        <w:rPr>
          <w:b/>
          <w:bCs/>
          <w:u w:val="single"/>
        </w:rPr>
        <w:t> </w:t>
      </w:r>
      <w:r w:rsidR="007E269F" w:rsidRPr="0030520A">
        <w:rPr>
          <w:b/>
          <w:bCs/>
          <w:u w:val="single"/>
          <w:lang w:val="en-GB"/>
        </w:rPr>
        <w:t xml:space="preserve">p.m. on </w:t>
      </w:r>
      <w:r w:rsidR="00B94104" w:rsidRPr="0064007D">
        <w:rPr>
          <w:b/>
          <w:bCs/>
          <w:u w:val="single"/>
          <w:lang w:val="en-GB" w:eastAsia="zh-HK"/>
        </w:rPr>
        <w:t>2</w:t>
      </w:r>
      <w:r w:rsidR="00B94104">
        <w:rPr>
          <w:b/>
          <w:bCs/>
          <w:u w:val="single"/>
          <w:lang w:val="en-GB" w:eastAsia="zh-HK"/>
        </w:rPr>
        <w:t>3</w:t>
      </w:r>
      <w:r w:rsidR="00B94104">
        <w:rPr>
          <w:b/>
          <w:bCs/>
          <w:u w:val="single"/>
          <w:lang w:eastAsia="zh-HK"/>
        </w:rPr>
        <w:t> </w:t>
      </w:r>
      <w:r w:rsidR="001E7551" w:rsidRPr="0030520A">
        <w:rPr>
          <w:b/>
          <w:bCs/>
          <w:u w:val="single"/>
          <w:lang w:val="en-GB"/>
        </w:rPr>
        <w:t>July</w:t>
      </w:r>
      <w:r w:rsidR="00B94104">
        <w:rPr>
          <w:b/>
          <w:bCs/>
          <w:u w:val="single"/>
        </w:rPr>
        <w:t> </w:t>
      </w:r>
      <w:r w:rsidR="00B94104" w:rsidRPr="0064007D">
        <w:rPr>
          <w:b/>
          <w:bCs/>
          <w:u w:val="single"/>
          <w:lang w:val="en-GB"/>
        </w:rPr>
        <w:t>20</w:t>
      </w:r>
      <w:r w:rsidR="00B94104">
        <w:rPr>
          <w:b/>
          <w:bCs/>
          <w:u w:val="single"/>
          <w:lang w:val="en-GB"/>
        </w:rPr>
        <w:t>20</w:t>
      </w:r>
      <w:r w:rsidRPr="0030520A">
        <w:rPr>
          <w:lang w:val="en-GB"/>
        </w:rPr>
        <w:t>.  For</w:t>
      </w:r>
      <w:r w:rsidR="00E57C2A" w:rsidRPr="0030520A">
        <w:rPr>
          <w:lang w:val="en-GB"/>
        </w:rPr>
        <w:t xml:space="preserve"> further</w:t>
      </w:r>
      <w:r w:rsidRPr="0030520A">
        <w:rPr>
          <w:lang w:val="en-GB"/>
        </w:rPr>
        <w:t xml:space="preserve"> shortlisted applications</w:t>
      </w:r>
      <w:r w:rsidR="00445523" w:rsidRPr="0030520A">
        <w:rPr>
          <w:lang w:val="en-GB"/>
        </w:rPr>
        <w:t xml:space="preserve"> to interview</w:t>
      </w:r>
      <w:r w:rsidRPr="0030520A">
        <w:rPr>
          <w:lang w:val="en-GB"/>
        </w:rPr>
        <w:t xml:space="preserve">, </w:t>
      </w:r>
      <w:r w:rsidR="00CE1BAB" w:rsidRPr="0030520A">
        <w:rPr>
          <w:rFonts w:eastAsia="新細明體"/>
          <w:lang w:val="en-GB"/>
        </w:rPr>
        <w:t xml:space="preserve">additional </w:t>
      </w:r>
      <w:r w:rsidRPr="0030520A">
        <w:rPr>
          <w:lang w:val="en-GB"/>
        </w:rPr>
        <w:t>hard copies of the proposals</w:t>
      </w:r>
      <w:r w:rsidR="00E57C2A" w:rsidRPr="0030520A">
        <w:rPr>
          <w:lang w:val="en-GB"/>
        </w:rPr>
        <w:t xml:space="preserve"> </w:t>
      </w:r>
      <w:r w:rsidRPr="0030520A">
        <w:rPr>
          <w:lang w:val="en-GB"/>
        </w:rPr>
        <w:t xml:space="preserve">should be submitted to the UGC Secretariat through </w:t>
      </w:r>
      <w:r w:rsidR="00A620CC" w:rsidRPr="0030520A">
        <w:rPr>
          <w:lang w:val="en-GB"/>
        </w:rPr>
        <w:t xml:space="preserve">respective </w:t>
      </w:r>
      <w:r w:rsidR="00E879E1" w:rsidRPr="0030520A">
        <w:rPr>
          <w:lang w:val="en-GB"/>
        </w:rPr>
        <w:t xml:space="preserve">Research Offices </w:t>
      </w:r>
      <w:r w:rsidR="007C0073" w:rsidRPr="0030520A">
        <w:rPr>
          <w:b/>
          <w:bCs/>
          <w:u w:val="single"/>
          <w:lang w:val="en-GB"/>
        </w:rPr>
        <w:t>in</w:t>
      </w:r>
      <w:r w:rsidR="00F375A5">
        <w:rPr>
          <w:b/>
          <w:bCs/>
          <w:u w:val="single"/>
          <w:lang w:val="en-GB"/>
        </w:rPr>
        <w:t xml:space="preserve"> l</w:t>
      </w:r>
      <w:r w:rsidR="005233BB" w:rsidRPr="0030520A">
        <w:rPr>
          <w:b/>
          <w:bCs/>
          <w:u w:val="single"/>
          <w:lang w:val="en-GB"/>
        </w:rPr>
        <w:t>ate</w:t>
      </w:r>
      <w:r w:rsidR="00F375A5">
        <w:rPr>
          <w:b/>
          <w:bCs/>
          <w:u w:val="single"/>
          <w:lang w:val="en-GB"/>
        </w:rPr>
        <w:t xml:space="preserve"> </w:t>
      </w:r>
      <w:r w:rsidR="00E65C73" w:rsidRPr="0030520A">
        <w:rPr>
          <w:b/>
          <w:bCs/>
          <w:u w:val="single"/>
          <w:lang w:val="en-GB"/>
        </w:rPr>
        <w:t>November</w:t>
      </w:r>
      <w:r w:rsidR="00F375A5">
        <w:rPr>
          <w:b/>
          <w:bCs/>
          <w:u w:val="single"/>
          <w:lang w:val="en-GB"/>
        </w:rPr>
        <w:t xml:space="preserve"> </w:t>
      </w:r>
      <w:r w:rsidR="00B94104" w:rsidRPr="0064007D">
        <w:rPr>
          <w:b/>
          <w:bCs/>
          <w:u w:val="single"/>
          <w:lang w:val="en-GB"/>
        </w:rPr>
        <w:t>20</w:t>
      </w:r>
      <w:r w:rsidR="00B94104">
        <w:rPr>
          <w:b/>
          <w:bCs/>
          <w:u w:val="single"/>
          <w:lang w:val="en-GB"/>
        </w:rPr>
        <w:t>20</w:t>
      </w:r>
      <w:r w:rsidRPr="0030520A">
        <w:rPr>
          <w:i/>
          <w:lang w:val="en-GB"/>
        </w:rPr>
        <w:t>.</w:t>
      </w:r>
      <w:r w:rsidR="00E57C2A" w:rsidRPr="0030520A">
        <w:rPr>
          <w:rFonts w:eastAsia="新細明體"/>
          <w:lang w:val="en-GB"/>
        </w:rPr>
        <w:t xml:space="preserve">  </w:t>
      </w:r>
      <w:r w:rsidR="00EC4C49" w:rsidRPr="0030520A">
        <w:rPr>
          <w:rFonts w:eastAsia="新細明體"/>
          <w:lang w:val="en-GB"/>
        </w:rPr>
        <w:t xml:space="preserve">Universities </w:t>
      </w:r>
      <w:r w:rsidR="00E57C2A" w:rsidRPr="0030520A">
        <w:rPr>
          <w:rFonts w:eastAsia="新細明體"/>
          <w:lang w:val="en-GB"/>
        </w:rPr>
        <w:t xml:space="preserve">will be notified of the exact number of copies needed </w:t>
      </w:r>
      <w:r w:rsidR="00445523" w:rsidRPr="0030520A">
        <w:rPr>
          <w:rFonts w:eastAsia="新細明體"/>
          <w:lang w:val="en-GB"/>
        </w:rPr>
        <w:t>nearer the time</w:t>
      </w:r>
      <w:r w:rsidR="00E57C2A" w:rsidRPr="0030520A">
        <w:rPr>
          <w:rFonts w:eastAsia="新細明體"/>
          <w:lang w:val="en-GB"/>
        </w:rPr>
        <w:t>.</w:t>
      </w:r>
    </w:p>
    <w:p w:rsidR="00A04C59" w:rsidRPr="00E65C73" w:rsidRDefault="00A04C59" w:rsidP="00107809">
      <w:pPr>
        <w:tabs>
          <w:tab w:val="left" w:pos="2410"/>
        </w:tabs>
        <w:ind w:leftChars="231" w:left="1199" w:hangingChars="230" w:hanging="598"/>
        <w:jc w:val="both"/>
        <w:rPr>
          <w:lang w:val="en-GB"/>
        </w:rPr>
      </w:pPr>
    </w:p>
    <w:p w:rsidR="00A04C59" w:rsidRPr="0030520A" w:rsidRDefault="00A04C59" w:rsidP="00107809">
      <w:pPr>
        <w:tabs>
          <w:tab w:val="left" w:pos="2410"/>
        </w:tabs>
        <w:ind w:leftChars="231" w:left="1199" w:hangingChars="230" w:hanging="598"/>
        <w:jc w:val="both"/>
        <w:rPr>
          <w:b/>
          <w:bCs/>
          <w:lang w:val="en-GB"/>
        </w:rPr>
      </w:pPr>
      <w:r w:rsidRPr="0030520A">
        <w:rPr>
          <w:lang w:val="en-GB"/>
        </w:rPr>
        <w:t>(</w:t>
      </w:r>
      <w:r w:rsidR="00E57C2A" w:rsidRPr="0030520A">
        <w:rPr>
          <w:lang w:val="en-GB"/>
        </w:rPr>
        <w:t>h</w:t>
      </w:r>
      <w:r w:rsidRPr="0030520A">
        <w:rPr>
          <w:lang w:val="en-GB"/>
        </w:rPr>
        <w:t>)</w:t>
      </w:r>
      <w:r w:rsidRPr="0030520A">
        <w:rPr>
          <w:lang w:val="en-GB"/>
        </w:rPr>
        <w:tab/>
        <w:t xml:space="preserve">To help reduce the cost of processing and save paper, applicants are urged to keep the length of proposals and attachments to </w:t>
      </w:r>
      <w:r w:rsidR="007A3D37" w:rsidRPr="0030520A">
        <w:rPr>
          <w:lang w:val="en-GB"/>
        </w:rPr>
        <w:t xml:space="preserve">the </w:t>
      </w:r>
      <w:r w:rsidRPr="0030520A">
        <w:rPr>
          <w:lang w:val="en-GB"/>
        </w:rPr>
        <w:t>minimum and use double-sided printing</w:t>
      </w:r>
      <w:r w:rsidR="003B0017" w:rsidRPr="0030520A">
        <w:rPr>
          <w:lang w:val="en-GB"/>
        </w:rPr>
        <w:t>/</w:t>
      </w:r>
      <w:r w:rsidRPr="0030520A">
        <w:rPr>
          <w:lang w:val="en-GB"/>
        </w:rPr>
        <w:t>photocopying when making copies.  It is important that applicants should comply with the page</w:t>
      </w:r>
      <w:r w:rsidR="003B0017" w:rsidRPr="0030520A">
        <w:rPr>
          <w:lang w:val="en-GB"/>
        </w:rPr>
        <w:t>/</w:t>
      </w:r>
      <w:r w:rsidRPr="0030520A">
        <w:rPr>
          <w:lang w:val="en-GB"/>
        </w:rPr>
        <w:t xml:space="preserve">word limits specified in various sections of the application form.  </w:t>
      </w:r>
      <w:r w:rsidRPr="0030520A">
        <w:rPr>
          <w:bCs/>
          <w:iCs/>
          <w:lang w:val="en-GB"/>
        </w:rPr>
        <w:t>Applications will be disqualified if the proposals are found to have exceeded the allowable page</w:t>
      </w:r>
      <w:r w:rsidR="003B0017" w:rsidRPr="0030520A">
        <w:rPr>
          <w:bCs/>
          <w:iCs/>
          <w:lang w:val="en-GB"/>
        </w:rPr>
        <w:t>/</w:t>
      </w:r>
      <w:r w:rsidRPr="0030520A">
        <w:rPr>
          <w:bCs/>
          <w:iCs/>
          <w:lang w:val="en-GB"/>
        </w:rPr>
        <w:t>word limits in various sections</w:t>
      </w:r>
      <w:r w:rsidR="00AA7E88" w:rsidRPr="0030520A">
        <w:rPr>
          <w:bCs/>
          <w:lang w:val="en-GB"/>
        </w:rPr>
        <w:t xml:space="preserve"> or have abused the purpose of the “Supporting Documents” in Section 1</w:t>
      </w:r>
      <w:r w:rsidR="00EC4C49" w:rsidRPr="0030520A">
        <w:rPr>
          <w:bCs/>
          <w:lang w:val="en-GB"/>
        </w:rPr>
        <w:t>1</w:t>
      </w:r>
      <w:r w:rsidRPr="0030520A">
        <w:rPr>
          <w:bCs/>
          <w:iCs/>
          <w:lang w:val="en-GB"/>
        </w:rPr>
        <w:t xml:space="preserve"> </w:t>
      </w:r>
      <w:r w:rsidRPr="0030520A">
        <w:rPr>
          <w:bCs/>
          <w:lang w:val="en-GB"/>
        </w:rPr>
        <w:t>of Part II of the application form</w:t>
      </w:r>
      <w:r w:rsidR="00462A43" w:rsidRPr="0030520A">
        <w:rPr>
          <w:lang w:val="en-GB"/>
        </w:rPr>
        <w:t xml:space="preserve"> (only </w:t>
      </w:r>
      <w:r w:rsidR="00185430" w:rsidRPr="0030520A">
        <w:rPr>
          <w:lang w:val="en-GB"/>
        </w:rPr>
        <w:t xml:space="preserve">education plan, technology transfer plan, </w:t>
      </w:r>
      <w:r w:rsidR="00F51ACD" w:rsidRPr="0030520A">
        <w:rPr>
          <w:lang w:val="en-GB"/>
        </w:rPr>
        <w:t xml:space="preserve">letters of collaboration </w:t>
      </w:r>
      <w:r w:rsidR="00462A43" w:rsidRPr="0030520A">
        <w:rPr>
          <w:lang w:val="en-GB"/>
        </w:rPr>
        <w:t xml:space="preserve">and supporting documents for the purpose of research ethics/safety approval are allowed to be attached.  </w:t>
      </w:r>
      <w:r w:rsidR="00F51ACD" w:rsidRPr="0030520A">
        <w:rPr>
          <w:lang w:val="en-GB"/>
        </w:rPr>
        <w:t>Supplementary materials such as papers, manuscripts, publications or detailed research work are not acceptable</w:t>
      </w:r>
      <w:r w:rsidR="00462A43" w:rsidRPr="0030520A">
        <w:rPr>
          <w:lang w:val="en-GB"/>
        </w:rPr>
        <w:t>)</w:t>
      </w:r>
      <w:r w:rsidR="00F51ACD" w:rsidRPr="0030520A">
        <w:rPr>
          <w:lang w:val="en-GB"/>
        </w:rPr>
        <w:t>.</w:t>
      </w:r>
      <w:r w:rsidR="00AA7E88" w:rsidRPr="0030520A">
        <w:rPr>
          <w:lang w:val="en-GB"/>
        </w:rPr>
        <w:t xml:space="preserve">  Unless otherwise instructed, applicants s</w:t>
      </w:r>
      <w:r w:rsidR="00B37972" w:rsidRPr="0030520A">
        <w:rPr>
          <w:lang w:val="en-GB"/>
        </w:rPr>
        <w:t>hould not make use of Section 1</w:t>
      </w:r>
      <w:r w:rsidR="00EC4C49" w:rsidRPr="0030520A">
        <w:rPr>
          <w:lang w:val="en-GB"/>
        </w:rPr>
        <w:t>1</w:t>
      </w:r>
      <w:r w:rsidR="00AA7E88" w:rsidRPr="0030520A">
        <w:rPr>
          <w:lang w:val="en-GB"/>
        </w:rPr>
        <w:t xml:space="preserve"> to supplement the contents of other sections.</w:t>
      </w:r>
    </w:p>
    <w:p w:rsidR="00A04C59" w:rsidRPr="0030520A" w:rsidRDefault="00A04C59" w:rsidP="00107809">
      <w:pPr>
        <w:tabs>
          <w:tab w:val="left" w:pos="2410"/>
        </w:tabs>
        <w:spacing w:line="300" w:lineRule="exact"/>
        <w:ind w:leftChars="231" w:left="1199" w:hangingChars="230" w:hanging="598"/>
        <w:jc w:val="both"/>
        <w:rPr>
          <w:lang w:val="en-GB"/>
        </w:rPr>
      </w:pPr>
    </w:p>
    <w:p w:rsidR="00A04C59" w:rsidRPr="0030520A" w:rsidRDefault="00A04C59" w:rsidP="00107809">
      <w:pPr>
        <w:tabs>
          <w:tab w:val="left" w:pos="2410"/>
        </w:tabs>
        <w:ind w:leftChars="231" w:left="1199" w:hangingChars="230" w:hanging="598"/>
        <w:jc w:val="both"/>
        <w:rPr>
          <w:bCs/>
          <w:lang w:val="en-GB"/>
        </w:rPr>
      </w:pPr>
      <w:r w:rsidRPr="0030520A">
        <w:rPr>
          <w:bCs/>
          <w:lang w:val="en-GB"/>
        </w:rPr>
        <w:t>(</w:t>
      </w:r>
      <w:proofErr w:type="spellStart"/>
      <w:r w:rsidR="00E57C2A" w:rsidRPr="0030520A">
        <w:rPr>
          <w:bCs/>
          <w:lang w:val="en-GB"/>
        </w:rPr>
        <w:t>i</w:t>
      </w:r>
      <w:proofErr w:type="spellEnd"/>
      <w:r w:rsidRPr="0030520A">
        <w:rPr>
          <w:bCs/>
          <w:lang w:val="en-GB"/>
        </w:rPr>
        <w:t>)</w:t>
      </w:r>
      <w:r w:rsidR="00107809" w:rsidRPr="0030520A">
        <w:rPr>
          <w:bCs/>
          <w:lang w:val="en-GB"/>
        </w:rPr>
        <w:tab/>
      </w:r>
      <w:r w:rsidRPr="0030520A">
        <w:rPr>
          <w:bCs/>
          <w:lang w:val="en-GB"/>
        </w:rPr>
        <w:t>It is the obligation of the Project Coordinators (PCs) to ensure that their respective applications contain sufficient information for evaluation.</w:t>
      </w:r>
      <w:r w:rsidRPr="0030520A">
        <w:rPr>
          <w:lang w:val="en-GB"/>
        </w:rPr>
        <w:t xml:space="preserve">  </w:t>
      </w:r>
      <w:r w:rsidR="00E57C2A" w:rsidRPr="0030520A">
        <w:rPr>
          <w:b/>
          <w:bCs/>
          <w:lang w:val="en-GB"/>
        </w:rPr>
        <w:t xml:space="preserve">Information given at the full proposal should be consistent with that given in the </w:t>
      </w:r>
      <w:r w:rsidR="00E63BE0">
        <w:rPr>
          <w:b/>
          <w:bCs/>
          <w:lang w:val="en-GB"/>
        </w:rPr>
        <w:t>preliminary proposal/submission intention</w:t>
      </w:r>
      <w:r w:rsidR="00E57C2A" w:rsidRPr="0030520A">
        <w:rPr>
          <w:b/>
          <w:bCs/>
          <w:lang w:val="en-GB"/>
        </w:rPr>
        <w:t>.</w:t>
      </w:r>
      <w:r w:rsidR="00E57C2A" w:rsidRPr="0030520A">
        <w:rPr>
          <w:bCs/>
          <w:lang w:val="en-GB"/>
        </w:rPr>
        <w:t xml:space="preserve">  </w:t>
      </w:r>
      <w:r w:rsidRPr="0030520A">
        <w:rPr>
          <w:bCs/>
          <w:lang w:val="en-GB"/>
        </w:rPr>
        <w:t xml:space="preserve">Incomplete submission </w:t>
      </w:r>
      <w:r w:rsidR="003E30A8" w:rsidRPr="0030520A">
        <w:rPr>
          <w:bCs/>
          <w:lang w:val="en-GB"/>
        </w:rPr>
        <w:t xml:space="preserve">(such as those lacking substantial data/information for evaluation) </w:t>
      </w:r>
      <w:r w:rsidRPr="0030520A">
        <w:rPr>
          <w:bCs/>
          <w:lang w:val="en-GB"/>
        </w:rPr>
        <w:t>or inconsistent</w:t>
      </w:r>
      <w:r w:rsidR="003B0017" w:rsidRPr="0030520A">
        <w:rPr>
          <w:bCs/>
          <w:lang w:val="en-GB"/>
        </w:rPr>
        <w:t>/</w:t>
      </w:r>
      <w:r w:rsidRPr="0030520A">
        <w:rPr>
          <w:bCs/>
          <w:lang w:val="en-GB"/>
        </w:rPr>
        <w:t xml:space="preserve">inaccurate information would lead to </w:t>
      </w:r>
      <w:r w:rsidRPr="0030520A">
        <w:rPr>
          <w:bCs/>
          <w:lang w:val="en-GB"/>
        </w:rPr>
        <w:lastRenderedPageBreak/>
        <w:t>disqualification of an application.</w:t>
      </w:r>
      <w:r w:rsidR="0069625C" w:rsidRPr="0030520A">
        <w:rPr>
          <w:bCs/>
          <w:lang w:val="en-GB"/>
        </w:rPr>
        <w:br/>
      </w:r>
    </w:p>
    <w:p w:rsidR="0069625C" w:rsidRPr="0030520A" w:rsidRDefault="0069625C" w:rsidP="0069625C">
      <w:pPr>
        <w:tabs>
          <w:tab w:val="left" w:pos="2410"/>
        </w:tabs>
        <w:ind w:leftChars="231" w:left="1199" w:hangingChars="230" w:hanging="598"/>
        <w:jc w:val="both"/>
        <w:rPr>
          <w:b/>
          <w:bCs/>
          <w:lang w:val="en-GB"/>
        </w:rPr>
      </w:pPr>
      <w:r w:rsidRPr="0030520A">
        <w:rPr>
          <w:bCs/>
          <w:lang w:val="en-GB"/>
        </w:rPr>
        <w:t>(</w:t>
      </w:r>
      <w:r w:rsidR="00E57C2A" w:rsidRPr="0030520A">
        <w:rPr>
          <w:bCs/>
          <w:lang w:val="en-GB"/>
        </w:rPr>
        <w:t>j</w:t>
      </w:r>
      <w:r w:rsidRPr="0030520A">
        <w:rPr>
          <w:bCs/>
          <w:lang w:val="en-GB"/>
        </w:rPr>
        <w:t>)</w:t>
      </w:r>
      <w:r w:rsidRPr="0030520A">
        <w:rPr>
          <w:bCs/>
          <w:lang w:val="en-GB"/>
        </w:rPr>
        <w:tab/>
        <w:t>Applicants are not allowed to mention anything not related to the research proposal per se in the application form (such as describing the funding rules) in a view to communicating to the reviewers that the latter should give a certain rating if they intend to support the projects.  Should such act be discovered, the applications concerned will be disqualified.</w:t>
      </w:r>
    </w:p>
    <w:p w:rsidR="00E57C2A" w:rsidRPr="0030520A" w:rsidRDefault="00E57C2A" w:rsidP="00E57C2A">
      <w:pPr>
        <w:tabs>
          <w:tab w:val="left" w:pos="2410"/>
        </w:tabs>
        <w:snapToGrid w:val="0"/>
        <w:jc w:val="both"/>
      </w:pPr>
    </w:p>
    <w:p w:rsidR="00E57C2A" w:rsidRPr="0030520A" w:rsidRDefault="00E57C2A" w:rsidP="00E57C2A">
      <w:pPr>
        <w:tabs>
          <w:tab w:val="left" w:pos="2410"/>
        </w:tabs>
        <w:ind w:left="1170" w:hanging="603"/>
        <w:jc w:val="both"/>
        <w:rPr>
          <w:iCs/>
        </w:rPr>
      </w:pPr>
      <w:r w:rsidRPr="0030520A">
        <w:t>(k)</w:t>
      </w:r>
      <w:r w:rsidRPr="0030520A">
        <w:tab/>
        <w:t xml:space="preserve">Applicants are prohibited to communicate with RGC Council and </w:t>
      </w:r>
      <w:r w:rsidR="00D848B8" w:rsidRPr="0030520A">
        <w:t xml:space="preserve">CRF </w:t>
      </w:r>
      <w:r w:rsidR="00EC4C49" w:rsidRPr="0030520A">
        <w:t>Committee</w:t>
      </w:r>
      <w:r w:rsidRPr="0030520A">
        <w:t xml:space="preserve"> Members on the applications submitted with a view to influencing the latter in assessing their applications.  Should such act be discovered, the applications concerned will be disqualified.</w:t>
      </w:r>
    </w:p>
    <w:p w:rsidR="002B2B32" w:rsidRPr="0030520A" w:rsidRDefault="002B2B32" w:rsidP="00FB780C">
      <w:pPr>
        <w:tabs>
          <w:tab w:val="left" w:pos="2410"/>
        </w:tabs>
        <w:ind w:leftChars="231" w:left="1200" w:hangingChars="230" w:hanging="599"/>
        <w:jc w:val="both"/>
        <w:rPr>
          <w:b/>
          <w:bCs/>
        </w:rPr>
      </w:pPr>
    </w:p>
    <w:p w:rsidR="002B2B32" w:rsidRPr="0030520A" w:rsidRDefault="002B2B32" w:rsidP="00FB780C">
      <w:pPr>
        <w:tabs>
          <w:tab w:val="left" w:pos="2410"/>
        </w:tabs>
        <w:ind w:left="1170" w:hanging="603"/>
        <w:jc w:val="both"/>
        <w:rPr>
          <w:bCs/>
          <w:lang w:val="en-GB" w:eastAsia="zh-HK"/>
        </w:rPr>
      </w:pPr>
      <w:r w:rsidRPr="0030520A">
        <w:rPr>
          <w:bCs/>
          <w:lang w:val="en-GB"/>
        </w:rPr>
        <w:t>(</w:t>
      </w:r>
      <w:r w:rsidR="00E57C2A" w:rsidRPr="0030520A">
        <w:rPr>
          <w:bCs/>
          <w:lang w:val="en-GB"/>
        </w:rPr>
        <w:t>l</w:t>
      </w:r>
      <w:r w:rsidRPr="0030520A">
        <w:rPr>
          <w:bCs/>
          <w:lang w:val="en-GB"/>
        </w:rPr>
        <w:t>)</w:t>
      </w:r>
      <w:r w:rsidRPr="0030520A">
        <w:rPr>
          <w:bCs/>
          <w:lang w:val="en-GB"/>
        </w:rPr>
        <w:tab/>
      </w:r>
      <w:r w:rsidR="00F51ACD" w:rsidRPr="0030520A">
        <w:rPr>
          <w:bCs/>
          <w:lang w:val="en-GB"/>
        </w:rPr>
        <w:t>PC</w:t>
      </w:r>
      <w:r w:rsidRPr="0030520A">
        <w:rPr>
          <w:bCs/>
          <w:lang w:val="en-GB"/>
        </w:rPr>
        <w:t xml:space="preserve">s </w:t>
      </w:r>
      <w:r w:rsidR="00D848B8" w:rsidRPr="0030520A">
        <w:rPr>
          <w:bCs/>
          <w:lang w:val="en-GB"/>
        </w:rPr>
        <w:t>should include the project costs only (excluding on-costs) in the application.</w:t>
      </w:r>
    </w:p>
    <w:p w:rsidR="0047446C" w:rsidRPr="0030520A" w:rsidRDefault="0047446C" w:rsidP="00107809">
      <w:pPr>
        <w:tabs>
          <w:tab w:val="left" w:pos="2410"/>
        </w:tabs>
        <w:ind w:leftChars="231" w:left="1199" w:hangingChars="230" w:hanging="598"/>
        <w:jc w:val="both"/>
        <w:rPr>
          <w:bCs/>
          <w:lang w:val="en-GB" w:eastAsia="zh-HK"/>
        </w:rPr>
      </w:pPr>
    </w:p>
    <w:p w:rsidR="0047446C" w:rsidRPr="0030520A" w:rsidRDefault="0047446C" w:rsidP="00FB780C">
      <w:pPr>
        <w:tabs>
          <w:tab w:val="left" w:pos="2410"/>
        </w:tabs>
        <w:ind w:left="1170" w:hanging="603"/>
        <w:jc w:val="both"/>
        <w:rPr>
          <w:lang w:val="en-GB" w:eastAsia="zh-HK"/>
        </w:rPr>
      </w:pPr>
      <w:r w:rsidRPr="0030520A">
        <w:rPr>
          <w:lang w:val="en-GB" w:eastAsia="zh-HK"/>
        </w:rPr>
        <w:t>(m)</w:t>
      </w:r>
      <w:r w:rsidRPr="0030520A">
        <w:rPr>
          <w:lang w:val="en-GB" w:eastAsia="zh-HK"/>
        </w:rPr>
        <w:tab/>
        <w:t>Unless oth</w:t>
      </w:r>
      <w:r w:rsidR="00AA7E88" w:rsidRPr="0030520A">
        <w:rPr>
          <w:lang w:val="en-GB" w:eastAsia="zh-HK"/>
        </w:rPr>
        <w:t>er</w:t>
      </w:r>
      <w:r w:rsidRPr="0030520A">
        <w:rPr>
          <w:lang w:val="en-GB" w:eastAsia="zh-HK"/>
        </w:rPr>
        <w:t>wise stated, all funding levels stated in this application form are in Hong Kong Dollars.</w:t>
      </w:r>
    </w:p>
    <w:p w:rsidR="00690896" w:rsidRPr="0030520A" w:rsidRDefault="00690896">
      <w:pPr>
        <w:tabs>
          <w:tab w:val="left" w:pos="2410"/>
        </w:tabs>
        <w:jc w:val="both"/>
        <w:rPr>
          <w:b/>
          <w:u w:val="single"/>
          <w:lang w:val="en-GB"/>
        </w:rPr>
      </w:pPr>
    </w:p>
    <w:p w:rsidR="00246D34" w:rsidRPr="0030520A" w:rsidRDefault="00246D34">
      <w:pPr>
        <w:tabs>
          <w:tab w:val="left" w:pos="2410"/>
        </w:tabs>
        <w:jc w:val="both"/>
        <w:rPr>
          <w:b/>
          <w:u w:val="single"/>
          <w:lang w:val="en-GB"/>
        </w:rPr>
      </w:pPr>
    </w:p>
    <w:p w:rsidR="00A04C59" w:rsidRPr="0030520A" w:rsidRDefault="00A04C59">
      <w:pPr>
        <w:tabs>
          <w:tab w:val="left" w:pos="2410"/>
        </w:tabs>
        <w:jc w:val="both"/>
        <w:rPr>
          <w:b/>
          <w:u w:val="single"/>
          <w:lang w:val="en-GB"/>
        </w:rPr>
      </w:pPr>
      <w:r w:rsidRPr="0030520A">
        <w:rPr>
          <w:b/>
          <w:u w:val="single"/>
          <w:lang w:val="en-GB"/>
        </w:rPr>
        <w:t>INFORMATION UPDATE</w:t>
      </w:r>
    </w:p>
    <w:p w:rsidR="00A04C59" w:rsidRPr="0030520A" w:rsidRDefault="00A04C59" w:rsidP="007B788B">
      <w:pPr>
        <w:tabs>
          <w:tab w:val="left" w:pos="2410"/>
        </w:tabs>
        <w:jc w:val="both"/>
        <w:rPr>
          <w:lang w:val="en-GB"/>
        </w:rPr>
      </w:pPr>
    </w:p>
    <w:p w:rsidR="00AA7E88" w:rsidRPr="0030520A" w:rsidRDefault="00AA7E88" w:rsidP="00FB780C">
      <w:pPr>
        <w:tabs>
          <w:tab w:val="left" w:pos="2410"/>
        </w:tabs>
        <w:ind w:left="1170" w:hanging="603"/>
        <w:jc w:val="both"/>
        <w:rPr>
          <w:lang w:val="en-GB"/>
        </w:rPr>
      </w:pPr>
      <w:r w:rsidRPr="0030520A">
        <w:rPr>
          <w:lang w:val="en-GB"/>
        </w:rPr>
        <w:t>(</w:t>
      </w:r>
      <w:r w:rsidRPr="0030520A">
        <w:rPr>
          <w:lang w:val="en-GB" w:eastAsia="zh-HK"/>
        </w:rPr>
        <w:t>n</w:t>
      </w:r>
      <w:r w:rsidRPr="0030520A">
        <w:rPr>
          <w:lang w:val="en-GB"/>
        </w:rPr>
        <w:t>)</w:t>
      </w:r>
      <w:r w:rsidRPr="0030520A">
        <w:rPr>
          <w:lang w:val="en-GB"/>
        </w:rPr>
        <w:tab/>
        <w:t>A brief update of the proposal, if any</w:t>
      </w:r>
      <w:r w:rsidR="00180EF9" w:rsidRPr="0030520A">
        <w:rPr>
          <w:lang w:val="en-GB"/>
        </w:rPr>
        <w:t xml:space="preserve">, should be submitted to the UGC Secretariat on or before </w:t>
      </w:r>
      <w:r w:rsidR="00B94104" w:rsidRPr="0064007D">
        <w:rPr>
          <w:b/>
          <w:u w:val="single"/>
          <w:lang w:val="en-GB" w:eastAsia="zh-HK"/>
        </w:rPr>
        <w:t>2</w:t>
      </w:r>
      <w:r w:rsidR="00B94104">
        <w:rPr>
          <w:b/>
          <w:u w:val="single"/>
          <w:lang w:val="en-GB" w:eastAsia="zh-HK"/>
        </w:rPr>
        <w:t>9</w:t>
      </w:r>
      <w:r w:rsidR="00B94104" w:rsidRPr="0030520A">
        <w:rPr>
          <w:b/>
          <w:u w:val="single"/>
          <w:lang w:val="en-GB"/>
        </w:rPr>
        <w:t xml:space="preserve"> </w:t>
      </w:r>
      <w:r w:rsidR="008C4275" w:rsidRPr="0030520A">
        <w:rPr>
          <w:b/>
          <w:u w:val="single"/>
          <w:lang w:val="en-GB"/>
        </w:rPr>
        <w:t>September</w:t>
      </w:r>
      <w:r w:rsidR="00180EF9" w:rsidRPr="0030520A">
        <w:rPr>
          <w:b/>
          <w:u w:val="single"/>
          <w:lang w:val="en-GB"/>
        </w:rPr>
        <w:t xml:space="preserve"> </w:t>
      </w:r>
      <w:r w:rsidR="00B94104" w:rsidRPr="0030520A">
        <w:rPr>
          <w:b/>
          <w:u w:val="single"/>
          <w:lang w:val="en-GB"/>
        </w:rPr>
        <w:t>20</w:t>
      </w:r>
      <w:r w:rsidR="00B94104">
        <w:rPr>
          <w:b/>
          <w:u w:val="single"/>
          <w:lang w:val="en-GB"/>
        </w:rPr>
        <w:t>20</w:t>
      </w:r>
      <w:r w:rsidR="00180EF9" w:rsidRPr="0064007D">
        <w:rPr>
          <w:lang w:val="en-GB"/>
        </w:rPr>
        <w:t xml:space="preserve">, </w:t>
      </w:r>
      <w:r w:rsidR="00180EF9" w:rsidRPr="0030520A">
        <w:rPr>
          <w:lang w:val="en-GB"/>
        </w:rPr>
        <w:t>indicating any significant changes, e.g. changes in the eligibility of the PC, alternative funding obtained, declarations of related proposals/projects</w:t>
      </w:r>
      <w:r w:rsidR="000C78D8" w:rsidRPr="0064007D">
        <w:rPr>
          <w:lang w:val="en-GB"/>
        </w:rPr>
        <w:t>/research work</w:t>
      </w:r>
      <w:r w:rsidR="00180EF9" w:rsidRPr="0030520A">
        <w:rPr>
          <w:lang w:val="en-GB"/>
        </w:rPr>
        <w:t>, investigator(s)’s CVs, grant records, etc.  It should be emphasized that such update should be confined to the above-said changes, and applicants should not use the opportunity to revise their proposals substantially. The information update in hard copy should be appended to the proposals (number of copies required and timing will be confirmed separately) which should be submitted to the UGC Secretariat.</w:t>
      </w:r>
    </w:p>
    <w:p w:rsidR="00AA7E88" w:rsidRPr="0030520A" w:rsidRDefault="00AA7E88" w:rsidP="00AA7E88">
      <w:pPr>
        <w:tabs>
          <w:tab w:val="left" w:pos="2410"/>
        </w:tabs>
        <w:ind w:leftChars="231" w:left="1199" w:hangingChars="230" w:hanging="598"/>
        <w:jc w:val="both"/>
        <w:rPr>
          <w:lang w:val="en-GB"/>
        </w:rPr>
      </w:pPr>
      <w:r w:rsidRPr="0030520A">
        <w:rPr>
          <w:lang w:val="en-GB"/>
        </w:rPr>
        <w:t xml:space="preserve"> </w:t>
      </w:r>
    </w:p>
    <w:p w:rsidR="00A04C59" w:rsidRPr="0030520A" w:rsidRDefault="00A04C59" w:rsidP="00FB780C">
      <w:pPr>
        <w:tabs>
          <w:tab w:val="left" w:pos="2410"/>
        </w:tabs>
        <w:ind w:left="1170" w:hanging="603"/>
        <w:jc w:val="both"/>
        <w:rPr>
          <w:lang w:val="en-GB"/>
        </w:rPr>
      </w:pPr>
      <w:r w:rsidRPr="0030520A">
        <w:rPr>
          <w:lang w:val="en-GB"/>
        </w:rPr>
        <w:t>(</w:t>
      </w:r>
      <w:r w:rsidR="00AA7E88" w:rsidRPr="0030520A">
        <w:rPr>
          <w:lang w:val="en-GB" w:eastAsia="zh-HK"/>
        </w:rPr>
        <w:t>o</w:t>
      </w:r>
      <w:r w:rsidRPr="0030520A">
        <w:rPr>
          <w:lang w:val="en-GB"/>
        </w:rPr>
        <w:t>)</w:t>
      </w:r>
      <w:r w:rsidR="00107809" w:rsidRPr="0030520A">
        <w:rPr>
          <w:lang w:val="en-GB"/>
        </w:rPr>
        <w:tab/>
      </w:r>
      <w:r w:rsidRPr="0030520A">
        <w:rPr>
          <w:lang w:val="en-GB"/>
        </w:rPr>
        <w:t>If an update is provided for ethics</w:t>
      </w:r>
      <w:r w:rsidR="003B0017" w:rsidRPr="0030520A">
        <w:rPr>
          <w:lang w:val="en-GB"/>
        </w:rPr>
        <w:t>/</w:t>
      </w:r>
      <w:r w:rsidRPr="0030520A">
        <w:rPr>
          <w:lang w:val="en-GB"/>
        </w:rPr>
        <w:t xml:space="preserve">safety approval for an application, the respective </w:t>
      </w:r>
      <w:r w:rsidR="00367CBB" w:rsidRPr="0030520A">
        <w:rPr>
          <w:lang w:val="en-GB"/>
        </w:rPr>
        <w:t xml:space="preserve">Research Office </w:t>
      </w:r>
      <w:r w:rsidRPr="0030520A">
        <w:rPr>
          <w:lang w:val="en-GB"/>
        </w:rPr>
        <w:t xml:space="preserve">should submit the relevant updated data to the RGC on or before </w:t>
      </w:r>
      <w:r w:rsidR="00B94104" w:rsidRPr="0064007D">
        <w:rPr>
          <w:b/>
          <w:u w:val="single"/>
          <w:lang w:val="en-GB" w:eastAsia="zh-HK"/>
        </w:rPr>
        <w:t>2</w:t>
      </w:r>
      <w:r w:rsidR="00B94104">
        <w:rPr>
          <w:b/>
          <w:u w:val="single"/>
          <w:lang w:val="en-GB" w:eastAsia="zh-HK"/>
        </w:rPr>
        <w:t>9</w:t>
      </w:r>
      <w:r w:rsidR="00B94104" w:rsidRPr="0030520A">
        <w:rPr>
          <w:b/>
          <w:u w:val="single"/>
          <w:lang w:val="en-GB"/>
        </w:rPr>
        <w:t xml:space="preserve"> </w:t>
      </w:r>
      <w:r w:rsidR="008C4275" w:rsidRPr="0030520A">
        <w:rPr>
          <w:b/>
          <w:u w:val="single"/>
          <w:lang w:val="en-GB"/>
        </w:rPr>
        <w:t>September</w:t>
      </w:r>
      <w:r w:rsidR="00395801" w:rsidRPr="0030520A">
        <w:rPr>
          <w:b/>
          <w:u w:val="single"/>
          <w:lang w:val="en-GB"/>
        </w:rPr>
        <w:t xml:space="preserve"> </w:t>
      </w:r>
      <w:r w:rsidR="00B94104" w:rsidRPr="0064007D">
        <w:rPr>
          <w:b/>
          <w:u w:val="single"/>
          <w:lang w:val="en-GB"/>
        </w:rPr>
        <w:t>20</w:t>
      </w:r>
      <w:r w:rsidR="00B94104">
        <w:rPr>
          <w:b/>
          <w:u w:val="single"/>
          <w:lang w:val="en-GB"/>
        </w:rPr>
        <w:t>20</w:t>
      </w:r>
      <w:r w:rsidRPr="0030520A">
        <w:rPr>
          <w:lang w:val="en-GB"/>
        </w:rPr>
        <w:t>.  Submission of letters on ethics</w:t>
      </w:r>
      <w:r w:rsidR="003B0017" w:rsidRPr="0030520A">
        <w:rPr>
          <w:lang w:val="en-GB"/>
        </w:rPr>
        <w:t>/</w:t>
      </w:r>
      <w:r w:rsidRPr="0030520A">
        <w:rPr>
          <w:lang w:val="en-GB"/>
        </w:rPr>
        <w:t xml:space="preserve">safety approval is however </w:t>
      </w:r>
      <w:r w:rsidR="00F30FE4" w:rsidRPr="0030520A">
        <w:rPr>
          <w:lang w:val="en-GB"/>
        </w:rPr>
        <w:t xml:space="preserve">not </w:t>
      </w:r>
      <w:r w:rsidRPr="0030520A">
        <w:rPr>
          <w:lang w:val="en-GB"/>
        </w:rPr>
        <w:t>required at this stage, but such letters, if necessary, may need to be provided upon RGC’s request.</w:t>
      </w:r>
    </w:p>
    <w:p w:rsidR="00E57C2A" w:rsidRPr="0030520A" w:rsidRDefault="00E57C2A" w:rsidP="00E57C2A">
      <w:pPr>
        <w:tabs>
          <w:tab w:val="left" w:pos="2410"/>
        </w:tabs>
        <w:ind w:leftChars="231" w:left="1199" w:hangingChars="230" w:hanging="598"/>
        <w:jc w:val="both"/>
        <w:rPr>
          <w:lang w:val="en-GB"/>
        </w:rPr>
      </w:pPr>
    </w:p>
    <w:p w:rsidR="00E57C2A" w:rsidRPr="0030520A" w:rsidRDefault="00E57C2A" w:rsidP="00FB780C">
      <w:pPr>
        <w:tabs>
          <w:tab w:val="left" w:pos="2410"/>
        </w:tabs>
        <w:ind w:left="1170" w:hanging="603"/>
        <w:jc w:val="both"/>
        <w:rPr>
          <w:lang w:eastAsia="zh-HK"/>
        </w:rPr>
      </w:pPr>
      <w:r w:rsidRPr="0030520A">
        <w:rPr>
          <w:lang w:val="en-GB"/>
        </w:rPr>
        <w:t>(</w:t>
      </w:r>
      <w:r w:rsidR="00AA7E88" w:rsidRPr="0030520A">
        <w:rPr>
          <w:lang w:val="en-GB"/>
        </w:rPr>
        <w:t>p</w:t>
      </w:r>
      <w:r w:rsidRPr="0030520A">
        <w:rPr>
          <w:lang w:val="en-GB"/>
        </w:rPr>
        <w:t>)</w:t>
      </w:r>
      <w:r w:rsidRPr="0030520A">
        <w:rPr>
          <w:lang w:val="en-GB"/>
        </w:rPr>
        <w:tab/>
        <w:t>If an update is provided for approval for access to Government/official/</w:t>
      </w:r>
      <w:r w:rsidRPr="0030520A">
        <w:t xml:space="preserve">private data and records for an application, the respective Research Office should submit the relevant updated data to the RGC on or before </w:t>
      </w:r>
      <w:r w:rsidR="00B94104" w:rsidRPr="0064007D">
        <w:rPr>
          <w:b/>
          <w:u w:val="single"/>
          <w:lang w:eastAsia="zh-HK"/>
        </w:rPr>
        <w:t>2</w:t>
      </w:r>
      <w:r w:rsidR="00B94104">
        <w:rPr>
          <w:b/>
          <w:u w:val="single"/>
          <w:lang w:eastAsia="zh-HK"/>
        </w:rPr>
        <w:t>9</w:t>
      </w:r>
      <w:r w:rsidR="00B94104" w:rsidRPr="0030520A">
        <w:rPr>
          <w:b/>
          <w:u w:val="single"/>
        </w:rPr>
        <w:t xml:space="preserve"> </w:t>
      </w:r>
      <w:r w:rsidR="008C4275" w:rsidRPr="0030520A">
        <w:rPr>
          <w:b/>
          <w:u w:val="single"/>
        </w:rPr>
        <w:t>September</w:t>
      </w:r>
      <w:r w:rsidRPr="0030520A">
        <w:rPr>
          <w:b/>
          <w:bCs/>
          <w:u w:val="single"/>
        </w:rPr>
        <w:t xml:space="preserve"> </w:t>
      </w:r>
      <w:r w:rsidR="00B94104" w:rsidRPr="0064007D">
        <w:rPr>
          <w:b/>
          <w:bCs/>
          <w:u w:val="single"/>
        </w:rPr>
        <w:t>20</w:t>
      </w:r>
      <w:r w:rsidR="00B94104">
        <w:rPr>
          <w:b/>
          <w:bCs/>
          <w:u w:val="single"/>
        </w:rPr>
        <w:t>20</w:t>
      </w:r>
      <w:r w:rsidRPr="0030520A">
        <w:t>.  Evidence of approval should also be submitted at this stage.</w:t>
      </w:r>
    </w:p>
    <w:p w:rsidR="00ED0553" w:rsidRPr="0030520A" w:rsidRDefault="00ED0553" w:rsidP="00FB780C">
      <w:pPr>
        <w:tabs>
          <w:tab w:val="left" w:pos="2410"/>
        </w:tabs>
        <w:ind w:left="1170" w:hanging="603"/>
        <w:jc w:val="both"/>
        <w:rPr>
          <w:lang w:eastAsia="zh-HK"/>
        </w:rPr>
      </w:pPr>
    </w:p>
    <w:p w:rsidR="00ED0553" w:rsidRPr="0064007D" w:rsidRDefault="00ED0553" w:rsidP="00FB780C">
      <w:pPr>
        <w:tabs>
          <w:tab w:val="left" w:pos="2410"/>
        </w:tabs>
        <w:ind w:left="1170" w:hanging="603"/>
        <w:jc w:val="both"/>
        <w:rPr>
          <w:lang w:eastAsia="zh-HK"/>
        </w:rPr>
      </w:pPr>
      <w:r w:rsidRPr="0064007D">
        <w:rPr>
          <w:lang w:eastAsia="zh-HK"/>
        </w:rPr>
        <w:lastRenderedPageBreak/>
        <w:t>(q)</w:t>
      </w:r>
      <w:r w:rsidRPr="0064007D">
        <w:rPr>
          <w:lang w:eastAsia="zh-HK"/>
        </w:rPr>
        <w:tab/>
      </w:r>
      <w:r w:rsidRPr="0064007D">
        <w:t>If an update is provided on any related research work that is being / has been conducted in relation to the proposal, the P</w:t>
      </w:r>
      <w:r w:rsidRPr="0064007D">
        <w:rPr>
          <w:lang w:eastAsia="zh-HK"/>
        </w:rPr>
        <w:t>C</w:t>
      </w:r>
      <w:r w:rsidRPr="0064007D">
        <w:t>/Co-</w:t>
      </w:r>
      <w:r w:rsidRPr="0064007D">
        <w:rPr>
          <w:lang w:eastAsia="zh-HK"/>
        </w:rPr>
        <w:t>PI</w:t>
      </w:r>
      <w:r w:rsidRPr="0064007D">
        <w:t xml:space="preserve">(s) should submit the relevant update to the RGC on or before </w:t>
      </w:r>
      <w:r w:rsidR="00B94104" w:rsidRPr="0064007D">
        <w:rPr>
          <w:b/>
          <w:u w:val="single"/>
          <w:lang w:eastAsia="zh-HK"/>
        </w:rPr>
        <w:t>2</w:t>
      </w:r>
      <w:r w:rsidR="00B94104">
        <w:rPr>
          <w:b/>
          <w:u w:val="single"/>
          <w:lang w:eastAsia="zh-HK"/>
        </w:rPr>
        <w:t>9</w:t>
      </w:r>
      <w:r w:rsidR="00B94104" w:rsidRPr="0064007D">
        <w:rPr>
          <w:b/>
          <w:u w:val="single"/>
        </w:rPr>
        <w:t xml:space="preserve"> </w:t>
      </w:r>
      <w:r w:rsidRPr="0064007D">
        <w:rPr>
          <w:b/>
          <w:u w:val="single"/>
        </w:rPr>
        <w:t>September</w:t>
      </w:r>
      <w:r w:rsidRPr="0064007D">
        <w:rPr>
          <w:b/>
          <w:bCs/>
          <w:u w:val="single"/>
        </w:rPr>
        <w:t xml:space="preserve"> </w:t>
      </w:r>
      <w:r w:rsidR="00B94104" w:rsidRPr="0064007D">
        <w:rPr>
          <w:b/>
          <w:bCs/>
          <w:u w:val="single"/>
        </w:rPr>
        <w:t>20</w:t>
      </w:r>
      <w:r w:rsidR="00B94104">
        <w:rPr>
          <w:b/>
          <w:bCs/>
          <w:u w:val="single"/>
        </w:rPr>
        <w:t>20</w:t>
      </w:r>
      <w:r w:rsidRPr="0064007D">
        <w:t>.</w:t>
      </w:r>
    </w:p>
    <w:p w:rsidR="00A04C59" w:rsidRPr="0030520A" w:rsidRDefault="00A04C59">
      <w:pPr>
        <w:tabs>
          <w:tab w:val="left" w:pos="2410"/>
        </w:tabs>
        <w:spacing w:line="300" w:lineRule="exact"/>
        <w:ind w:left="1170" w:hanging="450"/>
        <w:jc w:val="both"/>
      </w:pPr>
    </w:p>
    <w:p w:rsidR="00A04C59" w:rsidRPr="0030520A" w:rsidRDefault="00A04C59">
      <w:pPr>
        <w:tabs>
          <w:tab w:val="left" w:pos="2410"/>
        </w:tabs>
        <w:spacing w:line="300" w:lineRule="exact"/>
        <w:jc w:val="both"/>
        <w:rPr>
          <w:b/>
          <w:u w:val="single"/>
          <w:lang w:val="en-GB"/>
        </w:rPr>
      </w:pPr>
      <w:r w:rsidRPr="0030520A">
        <w:rPr>
          <w:b/>
          <w:u w:val="single"/>
          <w:lang w:val="en-GB"/>
        </w:rPr>
        <w:t>ENQUIRIES</w:t>
      </w:r>
    </w:p>
    <w:p w:rsidR="00A04C59" w:rsidRPr="0030520A" w:rsidRDefault="00A04C59">
      <w:pPr>
        <w:tabs>
          <w:tab w:val="left" w:pos="2410"/>
        </w:tabs>
        <w:ind w:left="1170" w:hanging="450"/>
        <w:jc w:val="both"/>
        <w:rPr>
          <w:b/>
          <w:bCs/>
          <w:lang w:val="en-GB"/>
        </w:rPr>
      </w:pPr>
    </w:p>
    <w:p w:rsidR="00A04C59" w:rsidRPr="0030520A" w:rsidRDefault="00A04C59" w:rsidP="00FB780C">
      <w:pPr>
        <w:tabs>
          <w:tab w:val="left" w:pos="2410"/>
        </w:tabs>
        <w:ind w:left="1170" w:hanging="603"/>
        <w:jc w:val="both"/>
        <w:rPr>
          <w:lang w:val="en-GB"/>
        </w:rPr>
      </w:pPr>
      <w:r w:rsidRPr="0030520A">
        <w:rPr>
          <w:lang w:val="en-GB"/>
        </w:rPr>
        <w:t>(</w:t>
      </w:r>
      <w:r w:rsidR="00ED0553" w:rsidRPr="0030520A">
        <w:rPr>
          <w:lang w:val="en-GB" w:eastAsia="zh-HK"/>
        </w:rPr>
        <w:t>r</w:t>
      </w:r>
      <w:r w:rsidRPr="0030520A">
        <w:rPr>
          <w:lang w:val="en-GB"/>
        </w:rPr>
        <w:t>)</w:t>
      </w:r>
      <w:r w:rsidRPr="0030520A">
        <w:rPr>
          <w:lang w:val="en-GB"/>
        </w:rPr>
        <w:tab/>
        <w:t xml:space="preserve">Enquiries about the contents of the Explanatory Notes and other related matters about the CRF Group Research Grant should be directed to the </w:t>
      </w:r>
      <w:r w:rsidR="00B948DE" w:rsidRPr="0030520A">
        <w:rPr>
          <w:lang w:val="en-GB"/>
        </w:rPr>
        <w:t>Research Office</w:t>
      </w:r>
      <w:r w:rsidR="00C41A18" w:rsidRPr="0030520A">
        <w:rPr>
          <w:lang w:val="en-GB"/>
        </w:rPr>
        <w:t>s</w:t>
      </w:r>
      <w:r w:rsidR="00B948DE" w:rsidRPr="0030520A">
        <w:rPr>
          <w:lang w:val="en-GB"/>
        </w:rPr>
        <w:t xml:space="preserve"> </w:t>
      </w:r>
      <w:r w:rsidRPr="0030520A">
        <w:rPr>
          <w:lang w:val="en-GB"/>
        </w:rPr>
        <w:t xml:space="preserve">of </w:t>
      </w:r>
      <w:r w:rsidR="00B948DE" w:rsidRPr="0030520A">
        <w:rPr>
          <w:lang w:val="en-GB"/>
        </w:rPr>
        <w:t xml:space="preserve">the </w:t>
      </w:r>
      <w:r w:rsidR="00EC4C49" w:rsidRPr="0030520A">
        <w:rPr>
          <w:lang w:val="en-GB"/>
        </w:rPr>
        <w:t xml:space="preserve">universities </w:t>
      </w:r>
      <w:r w:rsidRPr="0030520A">
        <w:rPr>
          <w:lang w:val="en-GB"/>
        </w:rPr>
        <w:t xml:space="preserve">which, if in doubt, should consult the UGC Secretariat for clarification.  Also, correspondence regarding the CRF Group Research Grant matters including enquiries, appeals and complaints should be made through the </w:t>
      </w:r>
      <w:r w:rsidR="00B948DE" w:rsidRPr="0030520A">
        <w:rPr>
          <w:lang w:val="en-GB"/>
        </w:rPr>
        <w:t>Research Office</w:t>
      </w:r>
      <w:r w:rsidR="00F51ACD" w:rsidRPr="0030520A">
        <w:rPr>
          <w:lang w:val="en-GB"/>
        </w:rPr>
        <w:t>s</w:t>
      </w:r>
      <w:r w:rsidR="00B948DE" w:rsidRPr="0030520A">
        <w:rPr>
          <w:lang w:val="en-GB"/>
        </w:rPr>
        <w:t xml:space="preserve"> </w:t>
      </w:r>
      <w:r w:rsidRPr="0030520A">
        <w:rPr>
          <w:lang w:val="en-GB"/>
        </w:rPr>
        <w:t xml:space="preserve">of </w:t>
      </w:r>
      <w:r w:rsidR="00B948DE" w:rsidRPr="0030520A">
        <w:rPr>
          <w:lang w:val="en-GB"/>
        </w:rPr>
        <w:t xml:space="preserve">the </w:t>
      </w:r>
      <w:r w:rsidR="00EC4C49" w:rsidRPr="0030520A">
        <w:rPr>
          <w:lang w:val="en-GB"/>
        </w:rPr>
        <w:t>universities</w:t>
      </w:r>
      <w:r w:rsidRPr="0030520A">
        <w:rPr>
          <w:lang w:val="en-GB"/>
        </w:rPr>
        <w:t>.</w:t>
      </w:r>
    </w:p>
    <w:p w:rsidR="00A04C59" w:rsidRPr="0030520A" w:rsidRDefault="00A04C59" w:rsidP="00107809">
      <w:pPr>
        <w:tabs>
          <w:tab w:val="left" w:pos="-240"/>
        </w:tabs>
        <w:ind w:left="1200" w:hanging="600"/>
        <w:jc w:val="center"/>
        <w:rPr>
          <w:b/>
          <w:bCs/>
          <w:u w:val="single"/>
          <w:lang w:val="en-GB"/>
        </w:rPr>
      </w:pPr>
    </w:p>
    <w:p w:rsidR="00A04C59" w:rsidRPr="0030520A" w:rsidRDefault="00C8172A" w:rsidP="00FB780C">
      <w:pPr>
        <w:tabs>
          <w:tab w:val="left" w:pos="2410"/>
        </w:tabs>
        <w:ind w:left="1170" w:hanging="603"/>
        <w:jc w:val="both"/>
        <w:rPr>
          <w:lang w:val="en-GB"/>
        </w:rPr>
      </w:pPr>
      <w:r w:rsidRPr="0030520A">
        <w:rPr>
          <w:lang w:val="en-GB"/>
        </w:rPr>
        <w:t>(</w:t>
      </w:r>
      <w:r w:rsidR="00ED0553" w:rsidRPr="0030520A">
        <w:rPr>
          <w:lang w:val="en-GB" w:eastAsia="zh-HK"/>
        </w:rPr>
        <w:t>s</w:t>
      </w:r>
      <w:r w:rsidRPr="0030520A">
        <w:rPr>
          <w:lang w:val="en-GB"/>
        </w:rPr>
        <w:t>)</w:t>
      </w:r>
      <w:r w:rsidRPr="0030520A">
        <w:rPr>
          <w:lang w:val="en-GB"/>
        </w:rPr>
        <w:tab/>
      </w:r>
      <w:r w:rsidR="00A04C59" w:rsidRPr="0030520A">
        <w:rPr>
          <w:lang w:val="en-GB"/>
        </w:rPr>
        <w:t>The guidelines on handling the information and personal data contained in the CRF’s group research</w:t>
      </w:r>
      <w:r w:rsidR="003B0017" w:rsidRPr="0030520A">
        <w:rPr>
          <w:lang w:val="en-GB"/>
        </w:rPr>
        <w:t>/</w:t>
      </w:r>
      <w:r w:rsidR="00A04C59" w:rsidRPr="0030520A">
        <w:rPr>
          <w:lang w:val="en-GB"/>
        </w:rPr>
        <w:t xml:space="preserve">renewal applications are at </w:t>
      </w:r>
      <w:r w:rsidR="00A04C59" w:rsidRPr="0030520A">
        <w:rPr>
          <w:u w:val="single"/>
          <w:lang w:val="en-GB"/>
        </w:rPr>
        <w:t xml:space="preserve">Annex </w:t>
      </w:r>
      <w:r w:rsidR="00E73A7A" w:rsidRPr="0030520A">
        <w:rPr>
          <w:u w:val="single"/>
          <w:lang w:val="en-GB"/>
        </w:rPr>
        <w:t>A</w:t>
      </w:r>
      <w:r w:rsidR="00A04C59" w:rsidRPr="0030520A">
        <w:rPr>
          <w:lang w:val="en-GB"/>
        </w:rPr>
        <w:t xml:space="preserve">.  Applicants requiring additional information about internal deadlines, application procedures or assistance in completing the application form may contact the </w:t>
      </w:r>
      <w:r w:rsidR="00B948DE" w:rsidRPr="0030520A">
        <w:rPr>
          <w:lang w:val="en-GB"/>
        </w:rPr>
        <w:t>Research Office</w:t>
      </w:r>
      <w:r w:rsidR="00F51ACD" w:rsidRPr="0030520A">
        <w:rPr>
          <w:lang w:val="en-GB"/>
        </w:rPr>
        <w:t>s</w:t>
      </w:r>
      <w:r w:rsidR="00A04C59" w:rsidRPr="0030520A">
        <w:rPr>
          <w:lang w:val="en-GB"/>
        </w:rPr>
        <w:t xml:space="preserve"> of their own </w:t>
      </w:r>
      <w:r w:rsidR="00EC4C49" w:rsidRPr="0030520A">
        <w:rPr>
          <w:lang w:val="en-GB"/>
        </w:rPr>
        <w:t>universities</w:t>
      </w:r>
      <w:r w:rsidR="00A04C59" w:rsidRPr="0030520A">
        <w:rPr>
          <w:lang w:val="en-GB"/>
        </w:rPr>
        <w:t xml:space="preserve">.  </w:t>
      </w:r>
    </w:p>
    <w:p w:rsidR="00E57C2A" w:rsidRPr="0030520A" w:rsidRDefault="00E57C2A" w:rsidP="00E57C2A">
      <w:pPr>
        <w:tabs>
          <w:tab w:val="left" w:pos="2410"/>
        </w:tabs>
        <w:ind w:leftChars="231" w:left="1199" w:hangingChars="230" w:hanging="598"/>
        <w:jc w:val="both"/>
        <w:rPr>
          <w:lang w:val="en-GB"/>
        </w:rPr>
      </w:pPr>
    </w:p>
    <w:p w:rsidR="00E57C2A" w:rsidRPr="00B94104" w:rsidRDefault="00E57C2A" w:rsidP="00FB780C">
      <w:pPr>
        <w:tabs>
          <w:tab w:val="left" w:pos="2410"/>
        </w:tabs>
        <w:ind w:left="1170" w:hanging="603"/>
        <w:jc w:val="both"/>
        <w:rPr>
          <w:lang w:val="en-GB" w:eastAsia="zh-HK"/>
        </w:rPr>
      </w:pPr>
      <w:r w:rsidRPr="0030520A">
        <w:rPr>
          <w:lang w:val="en-GB"/>
        </w:rPr>
        <w:t>(</w:t>
      </w:r>
      <w:r w:rsidR="00ED0553" w:rsidRPr="0030520A">
        <w:rPr>
          <w:lang w:val="en-GB" w:eastAsia="zh-HK"/>
        </w:rPr>
        <w:t>t</w:t>
      </w:r>
      <w:r w:rsidRPr="0030520A">
        <w:rPr>
          <w:lang w:val="en-GB"/>
        </w:rPr>
        <w:t>)</w:t>
      </w:r>
      <w:r w:rsidRPr="0030520A">
        <w:rPr>
          <w:lang w:val="en-GB"/>
        </w:rPr>
        <w:tab/>
        <w:t xml:space="preserve">The RGC is fully committed to the principle of honesty, integrity and fair play in the conduct of its business.  To uphold public trust and protect public interest, it is important for all applicants to note and observe the “RGC Code of Conduct” and “Extracts from the Prevention of Bribery Ordinance” at </w:t>
      </w:r>
      <w:r w:rsidR="00B379DF" w:rsidRPr="0030520A">
        <w:rPr>
          <w:lang w:val="en-GB" w:eastAsia="zh-HK"/>
        </w:rPr>
        <w:br/>
      </w:r>
      <w:hyperlink r:id="rId8" w:history="1">
        <w:r w:rsidR="00B94104" w:rsidRPr="005821DF">
          <w:rPr>
            <w:rStyle w:val="af2"/>
            <w:color w:val="auto"/>
          </w:rPr>
          <w:t>https://www.ugc.edu.hk/doc/eng/rgc/guidelines/code/code_of_conduct.pdf</w:t>
        </w:r>
      </w:hyperlink>
      <w:r w:rsidR="009769F6" w:rsidRPr="00B94104" w:rsidDel="009769F6">
        <w:rPr>
          <w:lang w:val="en-GB"/>
        </w:rPr>
        <w:t xml:space="preserve"> </w:t>
      </w:r>
    </w:p>
    <w:p w:rsidR="00A04C59" w:rsidRPr="0030520A" w:rsidRDefault="00A04C59">
      <w:pPr>
        <w:tabs>
          <w:tab w:val="left" w:pos="2410"/>
        </w:tabs>
        <w:ind w:left="720"/>
        <w:jc w:val="both"/>
        <w:rPr>
          <w:b/>
          <w:bCs/>
          <w:u w:val="single"/>
          <w:lang w:val="en-GB"/>
        </w:rPr>
      </w:pPr>
    </w:p>
    <w:p w:rsidR="00A04C59" w:rsidRPr="0030520A" w:rsidRDefault="00A04C59">
      <w:pPr>
        <w:tabs>
          <w:tab w:val="left" w:pos="-240"/>
        </w:tabs>
        <w:jc w:val="center"/>
        <w:rPr>
          <w:b/>
          <w:bCs/>
          <w:u w:val="single"/>
          <w:lang w:val="en-GB"/>
        </w:rPr>
      </w:pPr>
    </w:p>
    <w:p w:rsidR="00A04C59" w:rsidRPr="0030520A" w:rsidRDefault="002B2B32">
      <w:pPr>
        <w:tabs>
          <w:tab w:val="left" w:pos="-240"/>
        </w:tabs>
        <w:jc w:val="both"/>
        <w:rPr>
          <w:b/>
          <w:bCs/>
          <w:u w:val="single"/>
          <w:lang w:val="en-GB"/>
        </w:rPr>
      </w:pPr>
      <w:r w:rsidRPr="0030520A">
        <w:rPr>
          <w:b/>
          <w:bCs/>
          <w:u w:val="single"/>
          <w:lang w:val="en-GB"/>
        </w:rPr>
        <w:br w:type="page"/>
      </w:r>
      <w:r w:rsidR="00A04C59" w:rsidRPr="0030520A">
        <w:rPr>
          <w:b/>
          <w:bCs/>
          <w:u w:val="single"/>
          <w:lang w:val="en-GB"/>
        </w:rPr>
        <w:lastRenderedPageBreak/>
        <w:t xml:space="preserve">PART I   SUMMARY OF THE </w:t>
      </w:r>
      <w:r w:rsidR="0062153C" w:rsidRPr="0030520A">
        <w:rPr>
          <w:b/>
          <w:bCs/>
          <w:u w:val="single"/>
          <w:lang w:val="en-GB"/>
        </w:rPr>
        <w:t>RESEARCH</w:t>
      </w:r>
      <w:r w:rsidR="00A04C59" w:rsidRPr="0030520A">
        <w:rPr>
          <w:b/>
          <w:bCs/>
          <w:u w:val="single"/>
          <w:lang w:val="en-GB"/>
        </w:rPr>
        <w:t xml:space="preserve"> PROPOSAL</w:t>
      </w:r>
    </w:p>
    <w:p w:rsidR="00A04C59" w:rsidRPr="0030520A" w:rsidRDefault="00A04C59">
      <w:pPr>
        <w:tabs>
          <w:tab w:val="left" w:pos="-240"/>
        </w:tabs>
        <w:jc w:val="both"/>
        <w:rPr>
          <w:lang w:val="en-GB"/>
        </w:rPr>
      </w:pPr>
      <w:r w:rsidRPr="0030520A">
        <w:rPr>
          <w:lang w:val="en-GB"/>
        </w:rPr>
        <w:t xml:space="preserve">          [To be completed by the applicant(s)]</w:t>
      </w:r>
    </w:p>
    <w:p w:rsidR="00E57C2A" w:rsidRPr="0030520A" w:rsidRDefault="00E57C2A" w:rsidP="00E57C2A">
      <w:pPr>
        <w:tabs>
          <w:tab w:val="left" w:pos="2410"/>
        </w:tabs>
        <w:ind w:left="1080" w:hanging="1080"/>
        <w:jc w:val="both"/>
        <w:rPr>
          <w:lang w:val="en-GB"/>
        </w:rPr>
      </w:pPr>
    </w:p>
    <w:p w:rsidR="00E57C2A" w:rsidRPr="0030520A" w:rsidRDefault="00E57C2A" w:rsidP="00E57C2A">
      <w:pPr>
        <w:tabs>
          <w:tab w:val="left" w:pos="2410"/>
        </w:tabs>
        <w:jc w:val="both"/>
        <w:rPr>
          <w:lang w:val="en-GB"/>
        </w:rPr>
      </w:pPr>
      <w:r w:rsidRPr="0030520A">
        <w:rPr>
          <w:lang w:val="en-GB"/>
        </w:rPr>
        <w:t xml:space="preserve">Applicants should not change the essential information submitted in the </w:t>
      </w:r>
      <w:r w:rsidR="00B632FC" w:rsidRPr="0030520A">
        <w:rPr>
          <w:lang w:val="en-GB" w:eastAsia="zh-HK"/>
        </w:rPr>
        <w:t xml:space="preserve">corresponding </w:t>
      </w:r>
      <w:r w:rsidR="00E63BE0">
        <w:rPr>
          <w:lang w:val="en-GB"/>
        </w:rPr>
        <w:t>preliminary proposals/submission intention</w:t>
      </w:r>
      <w:r w:rsidRPr="0030520A">
        <w:rPr>
          <w:lang w:val="en-GB"/>
        </w:rPr>
        <w:t xml:space="preserve">s.  </w:t>
      </w:r>
      <w:r w:rsidR="00B632FC" w:rsidRPr="0030520A">
        <w:rPr>
          <w:lang w:val="en-GB" w:eastAsia="zh-HK"/>
        </w:rPr>
        <w:t>Although minor refinements may be made to take account of the comments of the CRF Committee or unanticipated developments in the</w:t>
      </w:r>
      <w:r w:rsidR="00FB780C" w:rsidRPr="0030520A">
        <w:rPr>
          <w:lang w:val="en-GB" w:eastAsia="zh-HK"/>
        </w:rPr>
        <w:t xml:space="preserve"> research</w:t>
      </w:r>
      <w:r w:rsidR="00B632FC" w:rsidRPr="0030520A">
        <w:rPr>
          <w:lang w:val="en-GB" w:eastAsia="zh-HK"/>
        </w:rPr>
        <w:t xml:space="preserve"> field, these </w:t>
      </w:r>
      <w:r w:rsidRPr="0030520A">
        <w:rPr>
          <w:lang w:val="en-GB"/>
        </w:rPr>
        <w:t xml:space="preserve">changes should be </w:t>
      </w:r>
      <w:r w:rsidR="00B632FC" w:rsidRPr="0030520A">
        <w:rPr>
          <w:u w:val="single"/>
          <w:lang w:val="en-GB" w:eastAsia="zh-HK"/>
        </w:rPr>
        <w:t>fully</w:t>
      </w:r>
      <w:r w:rsidR="00B632FC" w:rsidRPr="0030520A">
        <w:rPr>
          <w:u w:val="single"/>
          <w:lang w:val="en-GB"/>
        </w:rPr>
        <w:t xml:space="preserve"> </w:t>
      </w:r>
      <w:r w:rsidRPr="0030520A">
        <w:rPr>
          <w:u w:val="single"/>
          <w:lang w:val="en-GB"/>
        </w:rPr>
        <w:t>explained and justified</w:t>
      </w:r>
      <w:r w:rsidRPr="0030520A">
        <w:rPr>
          <w:lang w:val="en-GB"/>
        </w:rPr>
        <w:t xml:space="preserve"> in the </w:t>
      </w:r>
      <w:r w:rsidR="00B632FC" w:rsidRPr="0030520A">
        <w:rPr>
          <w:lang w:val="en-GB" w:eastAsia="zh-HK"/>
        </w:rPr>
        <w:t>full proposal</w:t>
      </w:r>
      <w:r w:rsidRPr="0030520A">
        <w:rPr>
          <w:lang w:val="en-GB"/>
        </w:rPr>
        <w:t xml:space="preserve">.  </w:t>
      </w:r>
      <w:r w:rsidR="005A5761" w:rsidRPr="0030520A">
        <w:rPr>
          <w:lang w:val="en-GB" w:eastAsia="zh-HK"/>
        </w:rPr>
        <w:t xml:space="preserve">Normally, changes in the composition of key personnel, research objectives, direction, methodology and the collaborative structure will not be allowed without strong justifications.  </w:t>
      </w:r>
      <w:r w:rsidRPr="0030520A">
        <w:rPr>
          <w:lang w:val="en-GB"/>
        </w:rPr>
        <w:t>The applicants should highlight the proposed changes an</w:t>
      </w:r>
      <w:r w:rsidR="00445523" w:rsidRPr="0030520A">
        <w:rPr>
          <w:lang w:val="en-GB"/>
        </w:rPr>
        <w:t>d provid</w:t>
      </w:r>
      <w:r w:rsidR="00466073" w:rsidRPr="0030520A">
        <w:rPr>
          <w:lang w:val="en-GB"/>
        </w:rPr>
        <w:t>e</w:t>
      </w:r>
      <w:r w:rsidR="00445523" w:rsidRPr="0030520A">
        <w:rPr>
          <w:lang w:val="en-GB"/>
        </w:rPr>
        <w:t xml:space="preserve"> sound justification</w:t>
      </w:r>
      <w:r w:rsidRPr="0030520A">
        <w:rPr>
          <w:lang w:val="en-GB"/>
        </w:rPr>
        <w:t xml:space="preserve"> for changes</w:t>
      </w:r>
      <w:r w:rsidR="007C0073" w:rsidRPr="0064007D">
        <w:rPr>
          <w:lang w:val="en-GB" w:eastAsia="zh-HK"/>
        </w:rPr>
        <w:t xml:space="preserve"> in Appendix III of Section 11</w:t>
      </w:r>
      <w:r w:rsidRPr="0030520A">
        <w:rPr>
          <w:lang w:val="en-GB"/>
        </w:rPr>
        <w:t>.</w:t>
      </w:r>
    </w:p>
    <w:p w:rsidR="00A04C59" w:rsidRPr="0030520A" w:rsidRDefault="00A04C59">
      <w:pPr>
        <w:tabs>
          <w:tab w:val="left" w:pos="2410"/>
        </w:tabs>
        <w:ind w:left="1080" w:hanging="1080"/>
        <w:jc w:val="both"/>
        <w:rPr>
          <w:lang w:val="en-GB"/>
        </w:rPr>
      </w:pPr>
    </w:p>
    <w:p w:rsidR="00A04C59" w:rsidRPr="0030520A" w:rsidRDefault="00A04C59">
      <w:pPr>
        <w:pStyle w:val="20"/>
        <w:rPr>
          <w:sz w:val="26"/>
          <w:szCs w:val="26"/>
          <w:u w:val="single"/>
          <w:lang w:val="en-GB"/>
        </w:rPr>
      </w:pPr>
      <w:r w:rsidRPr="0030520A">
        <w:rPr>
          <w:sz w:val="26"/>
          <w:szCs w:val="26"/>
          <w:u w:val="single"/>
          <w:lang w:val="en-GB"/>
        </w:rPr>
        <w:t>1. Particulars of the Project</w:t>
      </w:r>
    </w:p>
    <w:p w:rsidR="00E57C2A" w:rsidRPr="0030520A" w:rsidRDefault="00E57C2A" w:rsidP="00E57C2A">
      <w:pPr>
        <w:tabs>
          <w:tab w:val="left" w:pos="2410"/>
        </w:tabs>
        <w:ind w:left="1080" w:hanging="1080"/>
        <w:jc w:val="both"/>
        <w:rPr>
          <w:lang w:val="en-GB" w:eastAsia="zh-HK"/>
        </w:rPr>
      </w:pPr>
      <w:r w:rsidRPr="0030520A">
        <w:rPr>
          <w:lang w:val="en-GB"/>
        </w:rPr>
        <w:t>(a)(</w:t>
      </w:r>
      <w:proofErr w:type="spellStart"/>
      <w:r w:rsidRPr="0030520A">
        <w:rPr>
          <w:lang w:val="en-GB"/>
        </w:rPr>
        <w:t>i</w:t>
      </w:r>
      <w:proofErr w:type="spellEnd"/>
      <w:r w:rsidRPr="0030520A">
        <w:rPr>
          <w:lang w:val="en-GB"/>
        </w:rPr>
        <w:t xml:space="preserve">)   </w:t>
      </w:r>
      <w:r w:rsidRPr="0030520A">
        <w:rPr>
          <w:lang w:val="en-GB"/>
        </w:rPr>
        <w:tab/>
        <w:t xml:space="preserve">Each application should be submitted with </w:t>
      </w:r>
      <w:r w:rsidRPr="0030520A">
        <w:rPr>
          <w:bCs/>
          <w:lang w:val="en-GB"/>
        </w:rPr>
        <w:t>only one applicant nominated as the PC</w:t>
      </w:r>
      <w:r w:rsidRPr="0030520A">
        <w:rPr>
          <w:lang w:val="en-GB"/>
        </w:rPr>
        <w:t xml:space="preserve"> and no applicant should submit more than one application </w:t>
      </w:r>
      <w:r w:rsidRPr="0030520A">
        <w:rPr>
          <w:bCs/>
          <w:lang w:val="en-GB"/>
        </w:rPr>
        <w:t>in this capacity</w:t>
      </w:r>
      <w:r w:rsidRPr="0030520A">
        <w:rPr>
          <w:lang w:val="en-GB"/>
        </w:rPr>
        <w:t>.  Other joint applicants will be regarded as Co-Principal Investigators (Co-PIs).  Each Co-PI should have a clear, distinct and material role.  Excessive number of Co-PIs should be avoided.  Save in very exceptional circumstances, the RGC will not entertain requests for the addition of Co-PI</w:t>
      </w:r>
      <w:r w:rsidR="00866648" w:rsidRPr="0030520A">
        <w:rPr>
          <w:lang w:val="en-GB"/>
        </w:rPr>
        <w:t>(</w:t>
      </w:r>
      <w:r w:rsidRPr="0030520A">
        <w:rPr>
          <w:lang w:val="en-GB"/>
        </w:rPr>
        <w:t>s</w:t>
      </w:r>
      <w:r w:rsidR="00866648" w:rsidRPr="0030520A">
        <w:rPr>
          <w:lang w:val="en-GB"/>
        </w:rPr>
        <w:t>)</w:t>
      </w:r>
      <w:r w:rsidRPr="0030520A">
        <w:rPr>
          <w:lang w:val="en-GB"/>
        </w:rPr>
        <w:t xml:space="preserve"> to a project after the funding award.  After the </w:t>
      </w:r>
      <w:r w:rsidR="00E63BE0">
        <w:rPr>
          <w:lang w:val="en-GB"/>
        </w:rPr>
        <w:t>preliminary proposal/submission intention</w:t>
      </w:r>
      <w:r w:rsidRPr="0030520A">
        <w:rPr>
          <w:lang w:val="en-GB"/>
        </w:rPr>
        <w:t xml:space="preserve"> is submitted, </w:t>
      </w:r>
      <w:r w:rsidRPr="0030520A">
        <w:rPr>
          <w:bCs/>
          <w:lang w:val="en-GB"/>
        </w:rPr>
        <w:t xml:space="preserve">a change of PC during the period of processing the application will </w:t>
      </w:r>
      <w:r w:rsidRPr="0030520A">
        <w:rPr>
          <w:b/>
          <w:bCs/>
          <w:u w:val="single"/>
          <w:lang w:val="en-GB"/>
        </w:rPr>
        <w:t>not be</w:t>
      </w:r>
      <w:r w:rsidRPr="0030520A">
        <w:rPr>
          <w:bCs/>
          <w:lang w:val="en-GB"/>
        </w:rPr>
        <w:t xml:space="preserve"> approved</w:t>
      </w:r>
      <w:r w:rsidRPr="0030520A">
        <w:rPr>
          <w:lang w:val="en-GB"/>
        </w:rPr>
        <w:t>.</w:t>
      </w:r>
    </w:p>
    <w:p w:rsidR="00E57C2A" w:rsidRPr="0030520A" w:rsidRDefault="00E57C2A" w:rsidP="00E57C2A">
      <w:pPr>
        <w:tabs>
          <w:tab w:val="left" w:pos="2410"/>
        </w:tabs>
        <w:ind w:left="1080" w:hanging="1080"/>
        <w:jc w:val="both"/>
        <w:rPr>
          <w:lang w:val="en-GB"/>
        </w:rPr>
      </w:pPr>
    </w:p>
    <w:p w:rsidR="00E57C2A" w:rsidRPr="0030520A" w:rsidRDefault="00E57C2A" w:rsidP="00E57C2A">
      <w:pPr>
        <w:tabs>
          <w:tab w:val="left" w:pos="2410"/>
        </w:tabs>
        <w:ind w:left="1080" w:hanging="1080"/>
        <w:jc w:val="both"/>
        <w:rPr>
          <w:lang w:val="en-GB"/>
        </w:rPr>
      </w:pPr>
      <w:r w:rsidRPr="0030520A">
        <w:rPr>
          <w:lang w:val="en-GB"/>
        </w:rPr>
        <w:tab/>
        <w:t xml:space="preserve">The PC of an RGC project grant must be an academic staff member of an UGC-funded </w:t>
      </w:r>
      <w:r w:rsidR="00EC4C49" w:rsidRPr="0030520A">
        <w:rPr>
          <w:lang w:val="en-GB"/>
        </w:rPr>
        <w:t>university</w:t>
      </w:r>
      <w:r w:rsidRPr="0030520A">
        <w:rPr>
          <w:lang w:val="en-GB"/>
        </w:rPr>
        <w:t xml:space="preserve"> with conditions of employment meeting </w:t>
      </w:r>
      <w:r w:rsidRPr="0030520A">
        <w:rPr>
          <w:u w:val="single"/>
          <w:lang w:val="en-GB"/>
        </w:rPr>
        <w:t>ALL</w:t>
      </w:r>
      <w:r w:rsidRPr="0030520A">
        <w:rPr>
          <w:lang w:val="en-GB"/>
        </w:rPr>
        <w:t xml:space="preserve"> the following requirements:</w:t>
      </w:r>
    </w:p>
    <w:p w:rsidR="00E57C2A" w:rsidRPr="0030520A" w:rsidRDefault="00E57C2A" w:rsidP="00E57C2A">
      <w:pPr>
        <w:numPr>
          <w:ilvl w:val="0"/>
          <w:numId w:val="3"/>
        </w:numPr>
        <w:tabs>
          <w:tab w:val="left" w:pos="2410"/>
        </w:tabs>
        <w:jc w:val="both"/>
        <w:rPr>
          <w:lang w:val="en-GB"/>
        </w:rPr>
      </w:pPr>
      <w:r w:rsidRPr="0030520A">
        <w:rPr>
          <w:lang w:val="en-GB"/>
        </w:rPr>
        <w:t>having a full-time</w:t>
      </w:r>
      <w:r w:rsidRPr="0030520A">
        <w:rPr>
          <w:rStyle w:val="ac"/>
          <w:lang w:val="en-GB"/>
        </w:rPr>
        <w:footnoteReference w:id="1"/>
      </w:r>
      <w:r w:rsidRPr="0030520A">
        <w:rPr>
          <w:lang w:val="en-GB"/>
        </w:rPr>
        <w:t xml:space="preserve"> appointment in the </w:t>
      </w:r>
      <w:r w:rsidR="00EC4C49" w:rsidRPr="0030520A">
        <w:rPr>
          <w:lang w:val="en-GB"/>
        </w:rPr>
        <w:t xml:space="preserve">university </w:t>
      </w:r>
      <w:r w:rsidRPr="0030520A">
        <w:rPr>
          <w:lang w:val="en-GB"/>
        </w:rPr>
        <w:t>proper</w:t>
      </w:r>
      <w:r w:rsidRPr="0030520A">
        <w:rPr>
          <w:rStyle w:val="ac"/>
          <w:lang w:val="en-GB"/>
        </w:rPr>
        <w:footnoteReference w:id="2"/>
      </w:r>
      <w:r w:rsidRPr="0030520A">
        <w:rPr>
          <w:lang w:val="en-GB"/>
        </w:rPr>
        <w:t>;</w:t>
      </w:r>
    </w:p>
    <w:p w:rsidR="00E57C2A" w:rsidRPr="0030520A" w:rsidRDefault="00E57C2A" w:rsidP="00E57C2A">
      <w:pPr>
        <w:numPr>
          <w:ilvl w:val="0"/>
          <w:numId w:val="3"/>
        </w:numPr>
        <w:tabs>
          <w:tab w:val="left" w:pos="2410"/>
        </w:tabs>
        <w:jc w:val="both"/>
        <w:rPr>
          <w:lang w:val="en-GB"/>
        </w:rPr>
      </w:pPr>
      <w:r w:rsidRPr="0030520A">
        <w:rPr>
          <w:lang w:val="en-GB"/>
        </w:rPr>
        <w:t>being in Staff Grades from “A” to “I”</w:t>
      </w:r>
      <w:r w:rsidRPr="0030520A">
        <w:rPr>
          <w:rStyle w:val="ac"/>
          <w:lang w:val="en-GB"/>
        </w:rPr>
        <w:footnoteReference w:id="3"/>
      </w:r>
      <w:r w:rsidRPr="0030520A">
        <w:rPr>
          <w:lang w:val="en-GB"/>
        </w:rPr>
        <w:t xml:space="preserve"> as defined in the Common Data Collection Format</w:t>
      </w:r>
      <w:r w:rsidR="005618E5" w:rsidRPr="0030520A">
        <w:rPr>
          <w:lang w:val="en-GB" w:eastAsia="zh-HK"/>
        </w:rPr>
        <w:t xml:space="preserve"> (CDCF)</w:t>
      </w:r>
      <w:r w:rsidRPr="0030520A">
        <w:rPr>
          <w:lang w:val="en-GB"/>
        </w:rPr>
        <w:t xml:space="preserve"> (i.e. from “Professor” to “Assistant Lecturer”, see </w:t>
      </w:r>
      <w:r w:rsidRPr="0030520A">
        <w:rPr>
          <w:u w:val="single"/>
          <w:lang w:val="en-GB"/>
        </w:rPr>
        <w:t xml:space="preserve">Annex </w:t>
      </w:r>
      <w:r w:rsidRPr="0030520A">
        <w:rPr>
          <w:bCs/>
          <w:u w:val="single"/>
          <w:lang w:val="en-GB"/>
        </w:rPr>
        <w:t>B</w:t>
      </w:r>
      <w:r w:rsidRPr="0030520A">
        <w:rPr>
          <w:lang w:val="en-GB"/>
        </w:rPr>
        <w:t>);</w:t>
      </w:r>
    </w:p>
    <w:p w:rsidR="00E57C2A" w:rsidRPr="0030520A" w:rsidRDefault="00E57C2A" w:rsidP="00E57C2A">
      <w:pPr>
        <w:numPr>
          <w:ilvl w:val="0"/>
          <w:numId w:val="3"/>
        </w:numPr>
        <w:tabs>
          <w:tab w:val="left" w:pos="2410"/>
        </w:tabs>
        <w:jc w:val="both"/>
        <w:rPr>
          <w:lang w:val="en-GB"/>
        </w:rPr>
      </w:pPr>
      <w:r w:rsidRPr="0030520A">
        <w:rPr>
          <w:lang w:val="en-GB"/>
        </w:rPr>
        <w:t xml:space="preserve">being primarily engaged in and spending at least 80% of time in degree or higher degree work at the </w:t>
      </w:r>
      <w:r w:rsidR="00EC4C49" w:rsidRPr="0030520A">
        <w:rPr>
          <w:lang w:val="en-GB"/>
        </w:rPr>
        <w:t>university</w:t>
      </w:r>
      <w:r w:rsidRPr="0030520A">
        <w:rPr>
          <w:lang w:val="en-GB"/>
        </w:rPr>
        <w:t xml:space="preserve"> proper; and</w:t>
      </w:r>
    </w:p>
    <w:p w:rsidR="00E57C2A" w:rsidRPr="0030520A" w:rsidRDefault="00E57C2A" w:rsidP="00E57C2A">
      <w:pPr>
        <w:numPr>
          <w:ilvl w:val="0"/>
          <w:numId w:val="3"/>
        </w:numPr>
        <w:tabs>
          <w:tab w:val="left" w:pos="2410"/>
        </w:tabs>
        <w:jc w:val="both"/>
        <w:rPr>
          <w:lang w:val="en-GB"/>
        </w:rPr>
      </w:pPr>
      <w:r w:rsidRPr="0030520A">
        <w:rPr>
          <w:lang w:val="en-GB"/>
        </w:rPr>
        <w:t>salary being wholly funded</w:t>
      </w:r>
      <w:r w:rsidRPr="0030520A">
        <w:rPr>
          <w:rStyle w:val="ac"/>
          <w:lang w:val="en-GB"/>
        </w:rPr>
        <w:footnoteReference w:id="4"/>
      </w:r>
      <w:r w:rsidRPr="0030520A">
        <w:rPr>
          <w:lang w:val="en-GB"/>
        </w:rPr>
        <w:t xml:space="preserve"> by the </w:t>
      </w:r>
      <w:r w:rsidR="00EC4C49" w:rsidRPr="0030520A">
        <w:rPr>
          <w:lang w:val="en-GB"/>
        </w:rPr>
        <w:t xml:space="preserve">university </w:t>
      </w:r>
      <w:r w:rsidRPr="0030520A">
        <w:rPr>
          <w:lang w:val="en-GB"/>
        </w:rPr>
        <w:t>proper.</w:t>
      </w:r>
    </w:p>
    <w:p w:rsidR="00E57C2A" w:rsidRPr="0030520A" w:rsidRDefault="00E57C2A" w:rsidP="00E57C2A">
      <w:pPr>
        <w:tabs>
          <w:tab w:val="left" w:pos="2410"/>
        </w:tabs>
        <w:ind w:left="1080" w:hanging="1080"/>
        <w:jc w:val="both"/>
        <w:rPr>
          <w:lang w:val="en-GB"/>
        </w:rPr>
      </w:pPr>
    </w:p>
    <w:p w:rsidR="00E57C2A" w:rsidRPr="0030520A" w:rsidRDefault="00E57C2A" w:rsidP="00E57C2A">
      <w:pPr>
        <w:tabs>
          <w:tab w:val="left" w:pos="2410"/>
        </w:tabs>
        <w:ind w:left="1134" w:hanging="1134"/>
        <w:jc w:val="both"/>
        <w:rPr>
          <w:lang w:val="en-GB"/>
        </w:rPr>
      </w:pPr>
      <w:r w:rsidRPr="0030520A">
        <w:rPr>
          <w:lang w:val="en-GB"/>
        </w:rPr>
        <w:tab/>
        <w:t>PCs falling in the following categories are subject to the following additional requirements besides meeting criteria (</w:t>
      </w:r>
      <w:proofErr w:type="spellStart"/>
      <w:r w:rsidRPr="0030520A">
        <w:rPr>
          <w:lang w:val="en-GB"/>
        </w:rPr>
        <w:t>i</w:t>
      </w:r>
      <w:proofErr w:type="spellEnd"/>
      <w:r w:rsidRPr="0030520A">
        <w:rPr>
          <w:lang w:val="en-GB"/>
        </w:rPr>
        <w:t>) to (iv) above:</w:t>
      </w:r>
    </w:p>
    <w:p w:rsidR="00E57C2A" w:rsidRPr="0030520A" w:rsidRDefault="00E57C2A" w:rsidP="00E57C2A">
      <w:pPr>
        <w:tabs>
          <w:tab w:val="left" w:pos="2410"/>
        </w:tabs>
        <w:ind w:left="1134" w:hanging="1134"/>
        <w:jc w:val="both"/>
        <w:rPr>
          <w:lang w:val="en-GB"/>
        </w:rPr>
      </w:pPr>
    </w:p>
    <w:p w:rsidR="00E57C2A" w:rsidRPr="0030520A" w:rsidRDefault="00E57C2A" w:rsidP="000C222A">
      <w:pPr>
        <w:numPr>
          <w:ilvl w:val="0"/>
          <w:numId w:val="5"/>
        </w:numPr>
        <w:tabs>
          <w:tab w:val="clear" w:pos="1440"/>
          <w:tab w:val="num" w:pos="1806"/>
        </w:tabs>
        <w:ind w:left="1820" w:hanging="740"/>
        <w:jc w:val="both"/>
        <w:rPr>
          <w:lang w:val="en-GB"/>
        </w:rPr>
      </w:pPr>
      <w:r w:rsidRPr="0030520A">
        <w:rPr>
          <w:lang w:val="en-GB"/>
        </w:rPr>
        <w:t xml:space="preserve">A newly appointed staff member should have formally entered into a contract of service with the </w:t>
      </w:r>
      <w:r w:rsidR="00EC4C49" w:rsidRPr="0030520A">
        <w:rPr>
          <w:lang w:val="en-GB"/>
        </w:rPr>
        <w:t>university</w:t>
      </w:r>
      <w:r w:rsidRPr="0030520A">
        <w:rPr>
          <w:lang w:val="en-GB"/>
        </w:rPr>
        <w:t xml:space="preserve"> on or before 1 May </w:t>
      </w:r>
      <w:r w:rsidR="00B94104" w:rsidRPr="0064007D">
        <w:rPr>
          <w:lang w:val="en-GB"/>
        </w:rPr>
        <w:t>20</w:t>
      </w:r>
      <w:r w:rsidR="00B94104">
        <w:rPr>
          <w:lang w:val="en-GB"/>
        </w:rPr>
        <w:t>20</w:t>
      </w:r>
      <w:r w:rsidR="00B94104" w:rsidRPr="0030520A">
        <w:rPr>
          <w:lang w:val="en-GB"/>
        </w:rPr>
        <w:t xml:space="preserve"> </w:t>
      </w:r>
      <w:r w:rsidRPr="0030520A">
        <w:rPr>
          <w:lang w:val="en-GB"/>
        </w:rPr>
        <w:t xml:space="preserve">and that his/her appointment would take effect on or before </w:t>
      </w:r>
      <w:r w:rsidR="005233BB" w:rsidRPr="0030520A">
        <w:rPr>
          <w:lang w:val="en-GB"/>
        </w:rPr>
        <w:t>1</w:t>
      </w:r>
      <w:r w:rsidR="005233BB" w:rsidRPr="0030520A">
        <w:t> </w:t>
      </w:r>
      <w:r w:rsidR="005233BB" w:rsidRPr="0030520A">
        <w:rPr>
          <w:lang w:val="en-GB"/>
        </w:rPr>
        <w:t>November</w:t>
      </w:r>
      <w:r w:rsidR="005233BB" w:rsidRPr="0030520A">
        <w:t> </w:t>
      </w:r>
      <w:r w:rsidR="00B94104" w:rsidRPr="0064007D">
        <w:rPr>
          <w:lang w:val="en-GB"/>
        </w:rPr>
        <w:t>20</w:t>
      </w:r>
      <w:r w:rsidR="00B94104">
        <w:rPr>
          <w:lang w:val="en-GB"/>
        </w:rPr>
        <w:t>20</w:t>
      </w:r>
      <w:r w:rsidRPr="0030520A">
        <w:rPr>
          <w:bCs/>
          <w:lang w:val="en-GB"/>
        </w:rPr>
        <w:t>.</w:t>
      </w:r>
    </w:p>
    <w:p w:rsidR="00E57C2A" w:rsidRPr="0030520A" w:rsidRDefault="00E57C2A" w:rsidP="000C222A">
      <w:pPr>
        <w:numPr>
          <w:ilvl w:val="0"/>
          <w:numId w:val="5"/>
        </w:numPr>
        <w:tabs>
          <w:tab w:val="clear" w:pos="1440"/>
          <w:tab w:val="num" w:pos="1806"/>
        </w:tabs>
        <w:ind w:left="1820" w:hanging="740"/>
        <w:jc w:val="both"/>
        <w:rPr>
          <w:lang w:val="en-GB"/>
        </w:rPr>
      </w:pPr>
      <w:r w:rsidRPr="0030520A">
        <w:rPr>
          <w:lang w:val="en-GB"/>
        </w:rPr>
        <w:lastRenderedPageBreak/>
        <w:t xml:space="preserve">A staff member employed on a fixed term contract should be eligible at the time of funding award being offered tentatively in </w:t>
      </w:r>
      <w:r w:rsidR="005233BB" w:rsidRPr="0030520A">
        <w:rPr>
          <w:lang w:val="en-GB"/>
        </w:rPr>
        <w:t>December</w:t>
      </w:r>
      <w:r w:rsidR="005233BB" w:rsidRPr="0030520A">
        <w:t> </w:t>
      </w:r>
      <w:r w:rsidR="00B94104" w:rsidRPr="0064007D">
        <w:rPr>
          <w:lang w:val="en-GB"/>
        </w:rPr>
        <w:t>20</w:t>
      </w:r>
      <w:r w:rsidR="00B94104">
        <w:rPr>
          <w:lang w:val="en-GB"/>
        </w:rPr>
        <w:t>20</w:t>
      </w:r>
      <w:r w:rsidRPr="0030520A">
        <w:rPr>
          <w:lang w:val="en-GB"/>
        </w:rPr>
        <w:t>/</w:t>
      </w:r>
      <w:r w:rsidR="007C0073" w:rsidRPr="0030520A">
        <w:rPr>
          <w:lang w:val="en-GB"/>
        </w:rPr>
        <w:t>January</w:t>
      </w:r>
      <w:r w:rsidR="007C0073" w:rsidRPr="0030520A">
        <w:t> </w:t>
      </w:r>
      <w:r w:rsidR="007A6F31" w:rsidRPr="0064007D">
        <w:rPr>
          <w:lang w:val="en-GB"/>
        </w:rPr>
        <w:t>20</w:t>
      </w:r>
      <w:r w:rsidR="007A6F31" w:rsidRPr="0064007D">
        <w:rPr>
          <w:lang w:val="en-GB" w:eastAsia="zh-HK"/>
        </w:rPr>
        <w:t>2</w:t>
      </w:r>
      <w:r w:rsidR="00B94104">
        <w:rPr>
          <w:lang w:val="en-GB" w:eastAsia="zh-HK"/>
        </w:rPr>
        <w:t>1</w:t>
      </w:r>
      <w:r w:rsidR="007A6F31" w:rsidRPr="0030520A">
        <w:rPr>
          <w:lang w:val="en-GB"/>
        </w:rPr>
        <w:t xml:space="preserve"> </w:t>
      </w:r>
      <w:r w:rsidRPr="0030520A">
        <w:rPr>
          <w:lang w:val="en-GB"/>
        </w:rPr>
        <w:t>as well as throughout the whole project period; or</w:t>
      </w:r>
    </w:p>
    <w:p w:rsidR="00E57C2A" w:rsidRPr="0030520A" w:rsidRDefault="00E57C2A" w:rsidP="000C222A">
      <w:pPr>
        <w:numPr>
          <w:ilvl w:val="0"/>
          <w:numId w:val="5"/>
        </w:numPr>
        <w:tabs>
          <w:tab w:val="clear" w:pos="1440"/>
          <w:tab w:val="num" w:pos="1806"/>
        </w:tabs>
        <w:ind w:left="1820" w:hanging="740"/>
        <w:jc w:val="both"/>
        <w:rPr>
          <w:lang w:val="en-GB"/>
        </w:rPr>
      </w:pPr>
      <w:r w:rsidRPr="0030520A">
        <w:rPr>
          <w:lang w:val="en-GB"/>
        </w:rPr>
        <w:t xml:space="preserve">A visiting scholar should have a full-time employment at the </w:t>
      </w:r>
      <w:r w:rsidR="00EC4C49" w:rsidRPr="0030520A">
        <w:rPr>
          <w:lang w:val="en-GB"/>
        </w:rPr>
        <w:t xml:space="preserve">university </w:t>
      </w:r>
      <w:r w:rsidRPr="0030520A">
        <w:rPr>
          <w:lang w:val="en-GB"/>
        </w:rPr>
        <w:t>proper covering the whole project period.</w:t>
      </w:r>
    </w:p>
    <w:p w:rsidR="00E57C2A" w:rsidRPr="0030520A" w:rsidRDefault="00E57C2A" w:rsidP="00E57C2A">
      <w:pPr>
        <w:tabs>
          <w:tab w:val="left" w:pos="2410"/>
        </w:tabs>
        <w:ind w:left="1134" w:hanging="1134"/>
        <w:jc w:val="both"/>
        <w:rPr>
          <w:lang w:val="en-GB"/>
        </w:rPr>
      </w:pPr>
    </w:p>
    <w:p w:rsidR="00E57C2A" w:rsidRPr="0030520A" w:rsidRDefault="00E57C2A" w:rsidP="00E57C2A">
      <w:pPr>
        <w:tabs>
          <w:tab w:val="left" w:pos="2410"/>
        </w:tabs>
        <w:ind w:left="1134" w:hanging="1134"/>
        <w:jc w:val="both"/>
        <w:rPr>
          <w:lang w:val="en-GB"/>
        </w:rPr>
      </w:pPr>
      <w:r w:rsidRPr="0030520A">
        <w:rPr>
          <w:lang w:val="en-GB"/>
        </w:rPr>
        <w:tab/>
        <w:t xml:space="preserve">An academic staff member who is engaged in non-degree programmes which are still funded by the UGC may also apply and serve as PC.  Eligible staff in this category must be wholly funded from the General Funds of the </w:t>
      </w:r>
      <w:r w:rsidR="00EC4C49" w:rsidRPr="0030520A">
        <w:rPr>
          <w:lang w:val="en-GB"/>
        </w:rPr>
        <w:t>university</w:t>
      </w:r>
      <w:r w:rsidRPr="0030520A">
        <w:rPr>
          <w:lang w:val="en-GB"/>
        </w:rPr>
        <w:t xml:space="preserve"> concerned.</w:t>
      </w:r>
    </w:p>
    <w:p w:rsidR="00E57C2A" w:rsidRPr="0030520A" w:rsidRDefault="00E57C2A" w:rsidP="00E57C2A">
      <w:pPr>
        <w:tabs>
          <w:tab w:val="left" w:pos="2410"/>
        </w:tabs>
        <w:ind w:left="1134" w:hanging="1134"/>
        <w:jc w:val="both"/>
        <w:rPr>
          <w:lang w:val="en-GB"/>
        </w:rPr>
      </w:pPr>
    </w:p>
    <w:p w:rsidR="00E57C2A" w:rsidRPr="0030520A" w:rsidRDefault="00E57C2A" w:rsidP="00E57C2A">
      <w:pPr>
        <w:tabs>
          <w:tab w:val="left" w:pos="2410"/>
        </w:tabs>
        <w:ind w:left="1080" w:hanging="1080"/>
        <w:jc w:val="both"/>
        <w:rPr>
          <w:lang w:val="en-GB"/>
        </w:rPr>
      </w:pPr>
      <w:r w:rsidRPr="0030520A">
        <w:rPr>
          <w:lang w:val="en-GB"/>
        </w:rPr>
        <w:tab/>
        <w:t xml:space="preserve">Notwithstanding these, cases of exceptional circumstances may be considered by the RGC on a case-by-case basis.  The </w:t>
      </w:r>
      <w:r w:rsidR="00EC4C49" w:rsidRPr="0030520A">
        <w:rPr>
          <w:lang w:val="en-GB"/>
        </w:rPr>
        <w:t xml:space="preserve">university </w:t>
      </w:r>
      <w:r w:rsidRPr="0030520A">
        <w:rPr>
          <w:lang w:val="en-GB"/>
        </w:rPr>
        <w:t>should seek the RGC’s special approval for such cases before submitting the application.</w:t>
      </w:r>
    </w:p>
    <w:p w:rsidR="00E57C2A" w:rsidRPr="0030520A" w:rsidRDefault="00E57C2A" w:rsidP="00E57C2A">
      <w:pPr>
        <w:tabs>
          <w:tab w:val="left" w:pos="2410"/>
        </w:tabs>
        <w:ind w:left="1134" w:hanging="1134"/>
        <w:jc w:val="both"/>
        <w:rPr>
          <w:lang w:val="en-GB"/>
        </w:rPr>
      </w:pPr>
    </w:p>
    <w:p w:rsidR="00E57C2A" w:rsidRPr="0030520A" w:rsidRDefault="00E57C2A" w:rsidP="00E57C2A">
      <w:pPr>
        <w:tabs>
          <w:tab w:val="left" w:pos="2410"/>
        </w:tabs>
        <w:ind w:left="1134" w:hanging="1134"/>
        <w:jc w:val="both"/>
        <w:rPr>
          <w:lang w:val="en-GB"/>
        </w:rPr>
      </w:pPr>
      <w:r w:rsidRPr="0030520A">
        <w:rPr>
          <w:lang w:val="en-GB"/>
        </w:rPr>
        <w:tab/>
        <w:t xml:space="preserve">To ensure record accuracy and to facilitate identification of PCs, PCs should enter the name as shown on his/her Hong Kong Identity Card/passport (where applicable) and use the standardized format of names for all project team members including Collaborators as agreed with respective </w:t>
      </w:r>
      <w:r w:rsidR="00EC4C49" w:rsidRPr="0030520A">
        <w:rPr>
          <w:lang w:val="en-GB"/>
        </w:rPr>
        <w:t xml:space="preserve">universities </w:t>
      </w:r>
      <w:r w:rsidRPr="0030520A">
        <w:rPr>
          <w:lang w:val="en-GB"/>
        </w:rPr>
        <w:t>when submitting all RGC grant applications:</w:t>
      </w:r>
    </w:p>
    <w:p w:rsidR="00E57C2A" w:rsidRPr="0030520A" w:rsidRDefault="00E57C2A" w:rsidP="00E57C2A">
      <w:pPr>
        <w:tabs>
          <w:tab w:val="left" w:pos="2410"/>
        </w:tabs>
        <w:ind w:left="1134" w:hanging="1134"/>
        <w:jc w:val="both"/>
        <w:rPr>
          <w:iCs/>
          <w:lang w:val="en-GB"/>
        </w:rPr>
      </w:pPr>
    </w:p>
    <w:tbl>
      <w:tblPr>
        <w:tblW w:w="0" w:type="auto"/>
        <w:tblInd w:w="2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0"/>
        <w:gridCol w:w="1560"/>
        <w:gridCol w:w="2040"/>
      </w:tblGrid>
      <w:tr w:rsidR="0030520A" w:rsidRPr="0030520A" w:rsidTr="00B343FB">
        <w:tc>
          <w:tcPr>
            <w:tcW w:w="840" w:type="dxa"/>
            <w:tcBorders>
              <w:bottom w:val="double" w:sz="4" w:space="0" w:color="auto"/>
            </w:tcBorders>
          </w:tcPr>
          <w:p w:rsidR="00E57C2A" w:rsidRPr="0030520A" w:rsidRDefault="00E57C2A" w:rsidP="00B343FB">
            <w:pPr>
              <w:tabs>
                <w:tab w:val="left" w:pos="2410"/>
              </w:tabs>
              <w:jc w:val="both"/>
              <w:rPr>
                <w:iCs/>
                <w:lang w:val="en-GB"/>
              </w:rPr>
            </w:pPr>
          </w:p>
        </w:tc>
        <w:tc>
          <w:tcPr>
            <w:tcW w:w="1560" w:type="dxa"/>
            <w:tcBorders>
              <w:bottom w:val="double" w:sz="4" w:space="0" w:color="auto"/>
            </w:tcBorders>
          </w:tcPr>
          <w:p w:rsidR="00E57C2A" w:rsidRPr="0030520A" w:rsidRDefault="00E57C2A" w:rsidP="00B343FB">
            <w:pPr>
              <w:tabs>
                <w:tab w:val="left" w:pos="2410"/>
              </w:tabs>
              <w:jc w:val="both"/>
              <w:rPr>
                <w:iCs/>
                <w:lang w:val="en-GB"/>
              </w:rPr>
            </w:pPr>
            <w:r w:rsidRPr="0030520A">
              <w:rPr>
                <w:iCs/>
                <w:lang w:val="en-GB"/>
              </w:rPr>
              <w:t>PC Surname</w:t>
            </w:r>
          </w:p>
        </w:tc>
        <w:tc>
          <w:tcPr>
            <w:tcW w:w="2040" w:type="dxa"/>
            <w:tcBorders>
              <w:bottom w:val="double" w:sz="4" w:space="0" w:color="auto"/>
            </w:tcBorders>
          </w:tcPr>
          <w:p w:rsidR="00E57C2A" w:rsidRPr="0030520A" w:rsidRDefault="00E57C2A" w:rsidP="00B343FB">
            <w:pPr>
              <w:tabs>
                <w:tab w:val="left" w:pos="2410"/>
              </w:tabs>
              <w:jc w:val="both"/>
              <w:rPr>
                <w:iCs/>
                <w:lang w:val="en-GB"/>
              </w:rPr>
            </w:pPr>
            <w:r w:rsidRPr="0030520A">
              <w:rPr>
                <w:iCs/>
                <w:lang w:val="en-GB"/>
              </w:rPr>
              <w:t>PC Other Name *</w:t>
            </w:r>
          </w:p>
        </w:tc>
      </w:tr>
      <w:tr w:rsidR="0030520A" w:rsidRPr="0030520A" w:rsidTr="00B343FB">
        <w:tc>
          <w:tcPr>
            <w:tcW w:w="840" w:type="dxa"/>
            <w:tcBorders>
              <w:top w:val="double" w:sz="4" w:space="0" w:color="auto"/>
            </w:tcBorders>
          </w:tcPr>
          <w:p w:rsidR="00E57C2A" w:rsidRPr="0030520A" w:rsidRDefault="00E57C2A" w:rsidP="00B343FB">
            <w:pPr>
              <w:tabs>
                <w:tab w:val="left" w:pos="2410"/>
              </w:tabs>
              <w:jc w:val="both"/>
              <w:rPr>
                <w:iCs/>
                <w:lang w:val="en-GB"/>
              </w:rPr>
            </w:pPr>
            <w:r w:rsidRPr="0030520A">
              <w:rPr>
                <w:iCs/>
                <w:lang w:val="en-GB"/>
              </w:rPr>
              <w:t>e.g.</w:t>
            </w:r>
          </w:p>
        </w:tc>
        <w:tc>
          <w:tcPr>
            <w:tcW w:w="1560" w:type="dxa"/>
            <w:tcBorders>
              <w:top w:val="double" w:sz="4" w:space="0" w:color="auto"/>
            </w:tcBorders>
          </w:tcPr>
          <w:p w:rsidR="00E57C2A" w:rsidRPr="0030520A" w:rsidRDefault="00E57C2A" w:rsidP="00B343FB">
            <w:pPr>
              <w:tabs>
                <w:tab w:val="left" w:pos="2410"/>
              </w:tabs>
              <w:jc w:val="both"/>
              <w:rPr>
                <w:iCs/>
                <w:lang w:val="en-GB"/>
              </w:rPr>
            </w:pPr>
            <w:r w:rsidRPr="0030520A">
              <w:rPr>
                <w:iCs/>
                <w:lang w:val="en-GB"/>
              </w:rPr>
              <w:t>Chan</w:t>
            </w:r>
          </w:p>
        </w:tc>
        <w:tc>
          <w:tcPr>
            <w:tcW w:w="2040" w:type="dxa"/>
            <w:tcBorders>
              <w:top w:val="double" w:sz="4" w:space="0" w:color="auto"/>
            </w:tcBorders>
          </w:tcPr>
          <w:p w:rsidR="00E57C2A" w:rsidRPr="0030520A" w:rsidRDefault="00E57C2A" w:rsidP="00B343FB">
            <w:pPr>
              <w:tabs>
                <w:tab w:val="left" w:pos="2410"/>
              </w:tabs>
              <w:jc w:val="both"/>
              <w:rPr>
                <w:iCs/>
                <w:lang w:val="en-GB"/>
              </w:rPr>
            </w:pPr>
            <w:r w:rsidRPr="0030520A">
              <w:rPr>
                <w:iCs/>
                <w:lang w:val="en-GB"/>
              </w:rPr>
              <w:t>Peter Tai-</w:t>
            </w:r>
            <w:proofErr w:type="spellStart"/>
            <w:r w:rsidRPr="0030520A">
              <w:rPr>
                <w:iCs/>
                <w:lang w:val="en-GB"/>
              </w:rPr>
              <w:t>wai</w:t>
            </w:r>
            <w:proofErr w:type="spellEnd"/>
          </w:p>
        </w:tc>
      </w:tr>
      <w:tr w:rsidR="0030520A" w:rsidRPr="0030520A" w:rsidTr="00B343FB">
        <w:tc>
          <w:tcPr>
            <w:tcW w:w="840" w:type="dxa"/>
          </w:tcPr>
          <w:p w:rsidR="00E57C2A" w:rsidRPr="0030520A" w:rsidRDefault="00E57C2A" w:rsidP="00B343FB">
            <w:pPr>
              <w:tabs>
                <w:tab w:val="left" w:pos="2410"/>
              </w:tabs>
              <w:jc w:val="both"/>
              <w:rPr>
                <w:iCs/>
                <w:lang w:val="en-GB"/>
              </w:rPr>
            </w:pPr>
            <w:r w:rsidRPr="0030520A">
              <w:rPr>
                <w:iCs/>
                <w:lang w:val="en-GB"/>
              </w:rPr>
              <w:t>e.g.</w:t>
            </w:r>
          </w:p>
        </w:tc>
        <w:tc>
          <w:tcPr>
            <w:tcW w:w="1560" w:type="dxa"/>
          </w:tcPr>
          <w:p w:rsidR="00E57C2A" w:rsidRPr="0030520A" w:rsidRDefault="00E57C2A" w:rsidP="00B343FB">
            <w:pPr>
              <w:tabs>
                <w:tab w:val="left" w:pos="2410"/>
              </w:tabs>
              <w:jc w:val="both"/>
              <w:rPr>
                <w:iCs/>
                <w:lang w:val="en-GB"/>
              </w:rPr>
            </w:pPr>
            <w:r w:rsidRPr="0030520A">
              <w:rPr>
                <w:iCs/>
                <w:lang w:val="en-GB"/>
              </w:rPr>
              <w:t>Zhong</w:t>
            </w:r>
          </w:p>
        </w:tc>
        <w:tc>
          <w:tcPr>
            <w:tcW w:w="2040" w:type="dxa"/>
          </w:tcPr>
          <w:p w:rsidR="00E57C2A" w:rsidRPr="0030520A" w:rsidRDefault="00E57C2A" w:rsidP="00B343FB">
            <w:pPr>
              <w:tabs>
                <w:tab w:val="left" w:pos="2410"/>
              </w:tabs>
              <w:jc w:val="both"/>
              <w:rPr>
                <w:iCs/>
                <w:lang w:val="en-GB"/>
              </w:rPr>
            </w:pPr>
            <w:proofErr w:type="spellStart"/>
            <w:r w:rsidRPr="0030520A">
              <w:rPr>
                <w:iCs/>
                <w:lang w:val="en-GB"/>
              </w:rPr>
              <w:t>Yaping</w:t>
            </w:r>
            <w:proofErr w:type="spellEnd"/>
          </w:p>
        </w:tc>
      </w:tr>
      <w:tr w:rsidR="0030520A" w:rsidRPr="0030520A" w:rsidTr="00B343FB">
        <w:tc>
          <w:tcPr>
            <w:tcW w:w="840" w:type="dxa"/>
          </w:tcPr>
          <w:p w:rsidR="00E57C2A" w:rsidRPr="0030520A" w:rsidRDefault="00E57C2A" w:rsidP="00B343FB">
            <w:pPr>
              <w:tabs>
                <w:tab w:val="left" w:pos="2410"/>
              </w:tabs>
              <w:jc w:val="both"/>
              <w:rPr>
                <w:iCs/>
                <w:lang w:val="en-GB"/>
              </w:rPr>
            </w:pPr>
            <w:r w:rsidRPr="0030520A">
              <w:rPr>
                <w:iCs/>
                <w:lang w:val="en-GB"/>
              </w:rPr>
              <w:t>e.g.</w:t>
            </w:r>
          </w:p>
        </w:tc>
        <w:tc>
          <w:tcPr>
            <w:tcW w:w="1560" w:type="dxa"/>
          </w:tcPr>
          <w:p w:rsidR="00E57C2A" w:rsidRPr="0030520A" w:rsidRDefault="00E57C2A" w:rsidP="00B343FB">
            <w:pPr>
              <w:tabs>
                <w:tab w:val="left" w:pos="2410"/>
              </w:tabs>
              <w:jc w:val="both"/>
              <w:rPr>
                <w:iCs/>
                <w:lang w:val="en-GB"/>
              </w:rPr>
            </w:pPr>
            <w:r w:rsidRPr="0030520A">
              <w:rPr>
                <w:iCs/>
                <w:lang w:val="en-GB"/>
              </w:rPr>
              <w:t>Robinson</w:t>
            </w:r>
          </w:p>
        </w:tc>
        <w:tc>
          <w:tcPr>
            <w:tcW w:w="2040" w:type="dxa"/>
          </w:tcPr>
          <w:p w:rsidR="00E57C2A" w:rsidRPr="0030520A" w:rsidRDefault="00E57C2A" w:rsidP="00B343FB">
            <w:pPr>
              <w:tabs>
                <w:tab w:val="left" w:pos="2410"/>
              </w:tabs>
              <w:jc w:val="both"/>
              <w:rPr>
                <w:iCs/>
                <w:lang w:val="en-GB"/>
              </w:rPr>
            </w:pPr>
            <w:r w:rsidRPr="0030520A">
              <w:rPr>
                <w:iCs/>
                <w:lang w:val="en-GB"/>
              </w:rPr>
              <w:t>Philip G</w:t>
            </w:r>
          </w:p>
        </w:tc>
      </w:tr>
    </w:tbl>
    <w:p w:rsidR="00E57C2A" w:rsidRPr="0030520A" w:rsidRDefault="00E57C2A" w:rsidP="00E57C2A">
      <w:pPr>
        <w:tabs>
          <w:tab w:val="left" w:pos="2410"/>
        </w:tabs>
        <w:ind w:left="1134" w:hanging="1134"/>
        <w:jc w:val="both"/>
        <w:rPr>
          <w:lang w:val="en-GB"/>
        </w:rPr>
      </w:pPr>
      <w:r w:rsidRPr="0030520A">
        <w:rPr>
          <w:lang w:val="en-GB"/>
        </w:rPr>
        <w:tab/>
      </w:r>
    </w:p>
    <w:p w:rsidR="00E57C2A" w:rsidRPr="0030520A" w:rsidRDefault="00E57C2A" w:rsidP="00E57C2A">
      <w:pPr>
        <w:tabs>
          <w:tab w:val="left" w:pos="2410"/>
        </w:tabs>
        <w:ind w:leftChars="400" w:left="1264" w:hangingChars="86" w:hanging="224"/>
        <w:jc w:val="both"/>
        <w:rPr>
          <w:lang w:val="en-GB"/>
        </w:rPr>
      </w:pPr>
      <w:r w:rsidRPr="0030520A">
        <w:rPr>
          <w:lang w:val="en-GB"/>
        </w:rPr>
        <w:t>* first/given name, then Chinese name in English syllables (hyphenated) or middle name, if any; initials should be avoided.</w:t>
      </w:r>
    </w:p>
    <w:p w:rsidR="00E57C2A" w:rsidRPr="0030520A" w:rsidRDefault="00E57C2A" w:rsidP="00E57C2A">
      <w:pPr>
        <w:tabs>
          <w:tab w:val="left" w:pos="2410"/>
        </w:tabs>
        <w:ind w:leftChars="400" w:left="1264" w:hangingChars="86" w:hanging="224"/>
        <w:jc w:val="both"/>
        <w:rPr>
          <w:lang w:val="en-GB"/>
        </w:rPr>
      </w:pPr>
    </w:p>
    <w:p w:rsidR="00E57C2A" w:rsidRPr="0030520A" w:rsidRDefault="00E57C2A" w:rsidP="00C21452">
      <w:pPr>
        <w:tabs>
          <w:tab w:val="left" w:pos="2410"/>
        </w:tabs>
        <w:ind w:left="1080" w:hanging="1134"/>
        <w:jc w:val="both"/>
        <w:rPr>
          <w:lang w:val="en-GB" w:eastAsia="zh-HK"/>
        </w:rPr>
      </w:pPr>
      <w:r w:rsidRPr="0030520A">
        <w:rPr>
          <w:lang w:val="en-GB"/>
        </w:rPr>
        <w:tab/>
        <w:t xml:space="preserve">The applicant should indicate whether he/she or any of the team members is/are </w:t>
      </w:r>
      <w:r w:rsidR="007C0073" w:rsidRPr="0064007D">
        <w:rPr>
          <w:lang w:val="en-GB" w:eastAsia="zh-HK"/>
        </w:rPr>
        <w:t>UGC/</w:t>
      </w:r>
      <w:r w:rsidRPr="0064007D">
        <w:rPr>
          <w:lang w:val="en-GB"/>
        </w:rPr>
        <w:t>RGC</w:t>
      </w:r>
      <w:r w:rsidR="00462A43" w:rsidRPr="0064007D">
        <w:rPr>
          <w:lang w:val="en-GB"/>
        </w:rPr>
        <w:t>/</w:t>
      </w:r>
      <w:r w:rsidR="007C0073" w:rsidRPr="0064007D">
        <w:rPr>
          <w:lang w:val="en-GB" w:eastAsia="zh-HK"/>
        </w:rPr>
        <w:t xml:space="preserve">RGC </w:t>
      </w:r>
      <w:r w:rsidRPr="0064007D">
        <w:rPr>
          <w:lang w:val="en-GB"/>
        </w:rPr>
        <w:t>Panel</w:t>
      </w:r>
      <w:r w:rsidR="007C0073" w:rsidRPr="0064007D">
        <w:rPr>
          <w:lang w:val="en-GB" w:eastAsia="zh-HK"/>
        </w:rPr>
        <w:t>/Committee</w:t>
      </w:r>
      <w:r w:rsidRPr="0030520A">
        <w:rPr>
          <w:lang w:val="en-GB"/>
        </w:rPr>
        <w:t xml:space="preserve"> Member(s) as at the deadline of the application and provide the number of hours per week to be spent by the PC and each Co-PI on the proposed project.</w:t>
      </w:r>
    </w:p>
    <w:p w:rsidR="00ED0553" w:rsidRPr="0030520A" w:rsidRDefault="00ED0553" w:rsidP="00C21452">
      <w:pPr>
        <w:tabs>
          <w:tab w:val="left" w:pos="2410"/>
        </w:tabs>
        <w:ind w:left="1080" w:hanging="1134"/>
        <w:jc w:val="both"/>
        <w:rPr>
          <w:lang w:val="en-GB" w:eastAsia="zh-HK"/>
        </w:rPr>
      </w:pPr>
    </w:p>
    <w:p w:rsidR="00ED0553" w:rsidRPr="0064007D" w:rsidRDefault="008775F9" w:rsidP="00ED0553">
      <w:pPr>
        <w:tabs>
          <w:tab w:val="left" w:pos="2410"/>
        </w:tabs>
        <w:ind w:left="1080"/>
        <w:jc w:val="both"/>
      </w:pPr>
      <w:r w:rsidRPr="0064007D">
        <w:rPr>
          <w:lang w:eastAsia="zh-HK"/>
        </w:rPr>
        <w:t>Local</w:t>
      </w:r>
      <w:r w:rsidRPr="0064007D">
        <w:t xml:space="preserve"> applicant</w:t>
      </w:r>
      <w:r w:rsidRPr="0064007D">
        <w:rPr>
          <w:lang w:eastAsia="zh-HK"/>
        </w:rPr>
        <w:t>s in all capacities</w:t>
      </w:r>
      <w:r w:rsidRPr="0064007D">
        <w:t xml:space="preserve"> are required to provide an ORCID </w:t>
      </w:r>
      <w:proofErr w:type="spellStart"/>
      <w:r w:rsidRPr="0064007D">
        <w:t>iD</w:t>
      </w:r>
      <w:proofErr w:type="spellEnd"/>
      <w:r w:rsidRPr="0064007D">
        <w:t xml:space="preserve"> to facilitate identification of researchers.  </w:t>
      </w:r>
      <w:r w:rsidRPr="0064007D">
        <w:rPr>
          <w:lang w:eastAsia="zh-HK"/>
        </w:rPr>
        <w:t xml:space="preserve">Non-local academics in the capacity of Co-PIs </w:t>
      </w:r>
      <w:r w:rsidRPr="0064007D">
        <w:t>are</w:t>
      </w:r>
      <w:r w:rsidRPr="0064007D">
        <w:rPr>
          <w:lang w:eastAsia="zh-HK"/>
        </w:rPr>
        <w:t xml:space="preserve"> </w:t>
      </w:r>
      <w:r w:rsidRPr="0064007D">
        <w:t xml:space="preserve">encouraged to provide one.  ORCID </w:t>
      </w:r>
      <w:proofErr w:type="spellStart"/>
      <w:r w:rsidRPr="0064007D">
        <w:t>iD</w:t>
      </w:r>
      <w:proofErr w:type="spellEnd"/>
      <w:r w:rsidRPr="0064007D">
        <w:t xml:space="preserve"> can be registered for free at http://orcid.org.</w:t>
      </w:r>
      <w:r w:rsidR="00ED0553" w:rsidRPr="0064007D">
        <w:t xml:space="preserve"> </w:t>
      </w:r>
    </w:p>
    <w:p w:rsidR="00ED0553" w:rsidRPr="0030520A" w:rsidRDefault="00ED0553" w:rsidP="00C21452">
      <w:pPr>
        <w:tabs>
          <w:tab w:val="left" w:pos="2410"/>
        </w:tabs>
        <w:ind w:left="1080" w:hanging="1134"/>
        <w:jc w:val="both"/>
        <w:rPr>
          <w:lang w:eastAsia="zh-HK"/>
        </w:rPr>
      </w:pPr>
    </w:p>
    <w:p w:rsidR="00E57C2A" w:rsidRPr="0030520A" w:rsidRDefault="00E57C2A" w:rsidP="007B788B">
      <w:pPr>
        <w:pStyle w:val="20"/>
        <w:ind w:left="0" w:firstLine="0"/>
        <w:rPr>
          <w:sz w:val="26"/>
          <w:szCs w:val="26"/>
          <w:lang w:val="en-GB"/>
        </w:rPr>
      </w:pPr>
    </w:p>
    <w:p w:rsidR="00FF4CA3" w:rsidRPr="0030520A" w:rsidRDefault="00A04C59" w:rsidP="00FF4CA3">
      <w:pPr>
        <w:pStyle w:val="20"/>
        <w:rPr>
          <w:sz w:val="26"/>
          <w:szCs w:val="26"/>
          <w:lang w:val="en-GB"/>
        </w:rPr>
      </w:pPr>
      <w:r w:rsidRPr="0030520A">
        <w:rPr>
          <w:sz w:val="26"/>
          <w:szCs w:val="26"/>
          <w:lang w:val="en-GB"/>
        </w:rPr>
        <w:t>(a)</w:t>
      </w:r>
      <w:r w:rsidR="00FF4CA3" w:rsidRPr="0030520A">
        <w:rPr>
          <w:sz w:val="26"/>
          <w:szCs w:val="26"/>
          <w:lang w:val="en-GB"/>
        </w:rPr>
        <w:t>(ii)</w:t>
      </w:r>
      <w:r w:rsidR="0062153C" w:rsidRPr="0030520A">
        <w:rPr>
          <w:sz w:val="26"/>
          <w:szCs w:val="26"/>
          <w:lang w:val="en-GB"/>
        </w:rPr>
        <w:tab/>
      </w:r>
      <w:r w:rsidR="00FF4CA3" w:rsidRPr="0030520A">
        <w:rPr>
          <w:sz w:val="26"/>
          <w:szCs w:val="26"/>
          <w:lang w:val="en-GB"/>
        </w:rPr>
        <w:t xml:space="preserve">To encourage new appointees in </w:t>
      </w:r>
      <w:r w:rsidR="00F51ACD" w:rsidRPr="0030520A">
        <w:rPr>
          <w:sz w:val="26"/>
          <w:szCs w:val="26"/>
          <w:lang w:val="en-GB"/>
        </w:rPr>
        <w:t xml:space="preserve">the </w:t>
      </w:r>
      <w:r w:rsidR="00FF4CA3" w:rsidRPr="0030520A">
        <w:rPr>
          <w:sz w:val="26"/>
          <w:szCs w:val="26"/>
          <w:lang w:val="en-GB"/>
        </w:rPr>
        <w:t>academi</w:t>
      </w:r>
      <w:r w:rsidR="00F51ACD" w:rsidRPr="0030520A">
        <w:rPr>
          <w:sz w:val="26"/>
          <w:szCs w:val="26"/>
          <w:lang w:val="en-GB"/>
        </w:rPr>
        <w:t>a</w:t>
      </w:r>
      <w:r w:rsidR="00FF4CA3" w:rsidRPr="0030520A">
        <w:rPr>
          <w:sz w:val="26"/>
          <w:szCs w:val="26"/>
          <w:lang w:val="en-GB"/>
        </w:rPr>
        <w:t xml:space="preserve"> to apply under the CRF exercise, applicants are requested to declare under this section if they are within two years of full-time paid appointment to their first substantive position equivalent to staff grades </w:t>
      </w:r>
      <w:r w:rsidR="00B940DF" w:rsidRPr="0030520A">
        <w:rPr>
          <w:sz w:val="26"/>
          <w:szCs w:val="26"/>
          <w:lang w:val="en-GB"/>
        </w:rPr>
        <w:t>“</w:t>
      </w:r>
      <w:r w:rsidR="00FF4CA3" w:rsidRPr="0030520A">
        <w:rPr>
          <w:sz w:val="26"/>
          <w:szCs w:val="26"/>
          <w:lang w:val="en-GB"/>
        </w:rPr>
        <w:t>A</w:t>
      </w:r>
      <w:r w:rsidR="00B940DF" w:rsidRPr="0030520A">
        <w:rPr>
          <w:sz w:val="26"/>
          <w:szCs w:val="26"/>
          <w:lang w:val="en-GB"/>
        </w:rPr>
        <w:t>”</w:t>
      </w:r>
      <w:r w:rsidR="00FF4CA3" w:rsidRPr="0030520A">
        <w:rPr>
          <w:sz w:val="26"/>
          <w:szCs w:val="26"/>
          <w:lang w:val="en-GB"/>
        </w:rPr>
        <w:t xml:space="preserve"> </w:t>
      </w:r>
      <w:r w:rsidR="00F51ACD" w:rsidRPr="0030520A">
        <w:rPr>
          <w:sz w:val="26"/>
          <w:szCs w:val="26"/>
          <w:lang w:val="en-GB"/>
        </w:rPr>
        <w:t xml:space="preserve">(Professor) </w:t>
      </w:r>
      <w:r w:rsidR="00FF4CA3" w:rsidRPr="0030520A">
        <w:rPr>
          <w:sz w:val="26"/>
          <w:szCs w:val="26"/>
          <w:lang w:val="en-GB"/>
        </w:rPr>
        <w:t xml:space="preserve">to </w:t>
      </w:r>
      <w:r w:rsidR="00B940DF" w:rsidRPr="0030520A">
        <w:rPr>
          <w:sz w:val="26"/>
          <w:szCs w:val="26"/>
          <w:lang w:val="en-GB"/>
        </w:rPr>
        <w:t>“</w:t>
      </w:r>
      <w:r w:rsidR="00FF4CA3" w:rsidRPr="0030520A">
        <w:rPr>
          <w:sz w:val="26"/>
          <w:szCs w:val="26"/>
          <w:lang w:val="en-GB"/>
        </w:rPr>
        <w:t>I</w:t>
      </w:r>
      <w:r w:rsidR="00B940DF" w:rsidRPr="0030520A">
        <w:rPr>
          <w:sz w:val="26"/>
          <w:szCs w:val="26"/>
          <w:lang w:val="en-GB"/>
        </w:rPr>
        <w:t>”</w:t>
      </w:r>
      <w:r w:rsidR="00F51ACD" w:rsidRPr="0030520A">
        <w:rPr>
          <w:sz w:val="26"/>
          <w:szCs w:val="26"/>
          <w:lang w:val="en-GB"/>
        </w:rPr>
        <w:t xml:space="preserve"> (Assistant Lecturer)</w:t>
      </w:r>
      <w:r w:rsidR="00FF4CA3" w:rsidRPr="0030520A">
        <w:rPr>
          <w:sz w:val="26"/>
          <w:szCs w:val="26"/>
          <w:lang w:val="en-GB"/>
        </w:rPr>
        <w:t xml:space="preserve"> as defined in the CDCF in any </w:t>
      </w:r>
      <w:r w:rsidR="00F51ACD" w:rsidRPr="0030520A">
        <w:rPr>
          <w:sz w:val="26"/>
          <w:szCs w:val="26"/>
          <w:lang w:val="en-GB"/>
        </w:rPr>
        <w:t xml:space="preserve">university </w:t>
      </w:r>
      <w:r w:rsidR="00FF4CA3" w:rsidRPr="0030520A">
        <w:rPr>
          <w:sz w:val="26"/>
          <w:szCs w:val="26"/>
          <w:lang w:val="en-GB"/>
        </w:rPr>
        <w:t xml:space="preserve">(local </w:t>
      </w:r>
      <w:r w:rsidR="003E30A8" w:rsidRPr="0030520A">
        <w:rPr>
          <w:sz w:val="26"/>
          <w:szCs w:val="26"/>
          <w:lang w:val="en-GB"/>
        </w:rPr>
        <w:t xml:space="preserve">or </w:t>
      </w:r>
      <w:r w:rsidR="00FF4CA3" w:rsidRPr="0030520A">
        <w:rPr>
          <w:sz w:val="26"/>
          <w:szCs w:val="26"/>
          <w:lang w:val="en-GB"/>
        </w:rPr>
        <w:t xml:space="preserve">overseas) at the time of the </w:t>
      </w:r>
      <w:r w:rsidR="00FF4CA3" w:rsidRPr="0030520A">
        <w:rPr>
          <w:sz w:val="26"/>
          <w:szCs w:val="26"/>
          <w:lang w:val="en-GB"/>
        </w:rPr>
        <w:lastRenderedPageBreak/>
        <w:t>submission deadline of this funding exercise, and their proposals should be printed in green-colour paper for easy identification.</w:t>
      </w:r>
    </w:p>
    <w:p w:rsidR="00FF4CA3" w:rsidRPr="0030520A" w:rsidRDefault="00FF4CA3" w:rsidP="00FF4CA3">
      <w:pPr>
        <w:pStyle w:val="20"/>
        <w:rPr>
          <w:sz w:val="26"/>
          <w:szCs w:val="26"/>
          <w:lang w:val="en-GB"/>
        </w:rPr>
      </w:pPr>
    </w:p>
    <w:p w:rsidR="00A04C59" w:rsidRPr="0030520A" w:rsidRDefault="00FF4CA3">
      <w:pPr>
        <w:pStyle w:val="20"/>
        <w:rPr>
          <w:sz w:val="26"/>
          <w:szCs w:val="26"/>
          <w:lang w:val="en-GB"/>
        </w:rPr>
      </w:pPr>
      <w:r w:rsidRPr="0030520A">
        <w:rPr>
          <w:sz w:val="26"/>
          <w:szCs w:val="26"/>
          <w:lang w:val="en-GB"/>
        </w:rPr>
        <w:t xml:space="preserve">(a)(iii)   </w:t>
      </w:r>
      <w:r w:rsidR="00A04C59" w:rsidRPr="0030520A">
        <w:rPr>
          <w:sz w:val="26"/>
          <w:szCs w:val="26"/>
          <w:lang w:val="en-GB"/>
        </w:rPr>
        <w:t>The project title should be informative, but short and concise</w:t>
      </w:r>
      <w:r w:rsidR="00E57C2A" w:rsidRPr="0030520A">
        <w:rPr>
          <w:sz w:val="26"/>
          <w:szCs w:val="26"/>
          <w:lang w:val="en-GB"/>
        </w:rPr>
        <w:t xml:space="preserve"> and should be the same as that used in the </w:t>
      </w:r>
      <w:r w:rsidR="00E63BE0">
        <w:rPr>
          <w:sz w:val="26"/>
          <w:szCs w:val="26"/>
          <w:lang w:val="en-GB"/>
        </w:rPr>
        <w:t>preliminary proposal/submission intention</w:t>
      </w:r>
      <w:r w:rsidR="00A04C59" w:rsidRPr="0030520A">
        <w:rPr>
          <w:sz w:val="26"/>
          <w:szCs w:val="26"/>
          <w:lang w:val="en-GB"/>
        </w:rPr>
        <w:t>.</w:t>
      </w:r>
    </w:p>
    <w:p w:rsidR="00FF4CA3" w:rsidRPr="0030520A" w:rsidRDefault="00FF4CA3">
      <w:pPr>
        <w:pStyle w:val="20"/>
        <w:rPr>
          <w:sz w:val="26"/>
          <w:szCs w:val="26"/>
          <w:lang w:val="en-GB"/>
        </w:rPr>
      </w:pPr>
    </w:p>
    <w:p w:rsidR="00EC4C49" w:rsidRPr="0030520A" w:rsidRDefault="00FF4CA3" w:rsidP="001130BA">
      <w:pPr>
        <w:ind w:left="1079" w:right="29" w:hangingChars="415" w:hanging="1079"/>
        <w:jc w:val="both"/>
        <w:rPr>
          <w:lang w:val="en-GB"/>
        </w:rPr>
      </w:pPr>
      <w:r w:rsidRPr="0030520A">
        <w:rPr>
          <w:lang w:val="en-GB"/>
        </w:rPr>
        <w:t xml:space="preserve">(a)(iv) </w:t>
      </w:r>
      <w:r w:rsidRPr="0030520A">
        <w:rPr>
          <w:lang w:val="en-GB"/>
        </w:rPr>
        <w:tab/>
      </w:r>
      <w:r w:rsidR="00EC4C49" w:rsidRPr="0030520A">
        <w:rPr>
          <w:lang w:val="en-GB"/>
        </w:rPr>
        <w:t xml:space="preserve">All </w:t>
      </w:r>
      <w:r w:rsidRPr="0030520A">
        <w:rPr>
          <w:lang w:val="en-GB"/>
        </w:rPr>
        <w:t xml:space="preserve">applicants </w:t>
      </w:r>
      <w:r w:rsidR="002B2B32" w:rsidRPr="0030520A">
        <w:rPr>
          <w:lang w:val="en-GB"/>
        </w:rPr>
        <w:t>must</w:t>
      </w:r>
      <w:r w:rsidRPr="0030520A">
        <w:rPr>
          <w:lang w:val="en-GB"/>
        </w:rPr>
        <w:t xml:space="preserve"> indicate</w:t>
      </w:r>
      <w:r w:rsidR="00E57C2A" w:rsidRPr="0030520A">
        <w:rPr>
          <w:lang w:val="en-GB"/>
        </w:rPr>
        <w:t xml:space="preserve"> with caution</w:t>
      </w:r>
      <w:r w:rsidRPr="0030520A">
        <w:rPr>
          <w:lang w:val="en-GB"/>
        </w:rPr>
        <w:t xml:space="preserve"> the nature of the application being submitted</w:t>
      </w:r>
      <w:r w:rsidR="00EC4C49" w:rsidRPr="0030520A">
        <w:rPr>
          <w:lang w:val="en-GB"/>
        </w:rPr>
        <w:t>:</w:t>
      </w:r>
      <w:r w:rsidRPr="0030520A">
        <w:rPr>
          <w:lang w:val="en-GB"/>
        </w:rPr>
        <w:t xml:space="preserve">  </w:t>
      </w:r>
      <w:r w:rsidR="00EC4C49" w:rsidRPr="0030520A">
        <w:rPr>
          <w:lang w:val="en-GB"/>
        </w:rPr>
        <w:br/>
      </w:r>
    </w:p>
    <w:p w:rsidR="00EC4C49" w:rsidRPr="0030520A" w:rsidRDefault="00ED2517" w:rsidP="000C222A">
      <w:pPr>
        <w:numPr>
          <w:ilvl w:val="0"/>
          <w:numId w:val="29"/>
        </w:numPr>
        <w:tabs>
          <w:tab w:val="left" w:pos="1652"/>
        </w:tabs>
        <w:ind w:left="1666" w:right="29" w:hanging="588"/>
        <w:jc w:val="both"/>
        <w:rPr>
          <w:lang w:val="en-GB"/>
        </w:rPr>
      </w:pPr>
      <w:r w:rsidRPr="0030520A">
        <w:rPr>
          <w:lang w:val="en-GB"/>
        </w:rPr>
        <w:t>“New” refers to the</w:t>
      </w:r>
      <w:r w:rsidR="00E57C2A" w:rsidRPr="0030520A">
        <w:rPr>
          <w:lang w:val="en-GB"/>
        </w:rPr>
        <w:t xml:space="preserve"> application on</w:t>
      </w:r>
      <w:r w:rsidRPr="0030520A">
        <w:rPr>
          <w:lang w:val="en-GB"/>
        </w:rPr>
        <w:t xml:space="preserve"> research topic which the P</w:t>
      </w:r>
      <w:r w:rsidR="00B11E62" w:rsidRPr="0030520A">
        <w:rPr>
          <w:lang w:val="en-GB"/>
        </w:rPr>
        <w:t>C</w:t>
      </w:r>
      <w:r w:rsidRPr="0030520A">
        <w:rPr>
          <w:lang w:val="en-GB"/>
        </w:rPr>
        <w:t xml:space="preserve"> and/or Co-</w:t>
      </w:r>
      <w:r w:rsidR="00395801" w:rsidRPr="0030520A">
        <w:rPr>
          <w:lang w:val="en-GB"/>
        </w:rPr>
        <w:t>P</w:t>
      </w:r>
      <w:r w:rsidRPr="0030520A">
        <w:rPr>
          <w:lang w:val="en-GB"/>
        </w:rPr>
        <w:t xml:space="preserve">I(s) </w:t>
      </w:r>
      <w:r w:rsidR="00F51ACD" w:rsidRPr="0030520A">
        <w:rPr>
          <w:lang w:val="en-GB"/>
        </w:rPr>
        <w:t>applies/</w:t>
      </w:r>
      <w:r w:rsidRPr="0030520A">
        <w:rPr>
          <w:lang w:val="en-GB"/>
        </w:rPr>
        <w:t xml:space="preserve">apply for RGC funds for the first time. </w:t>
      </w:r>
    </w:p>
    <w:p w:rsidR="00EC4C49" w:rsidRPr="0030520A" w:rsidRDefault="00ED2517" w:rsidP="000C222A">
      <w:pPr>
        <w:numPr>
          <w:ilvl w:val="0"/>
          <w:numId w:val="29"/>
        </w:numPr>
        <w:tabs>
          <w:tab w:val="left" w:pos="1652"/>
        </w:tabs>
        <w:ind w:left="1666" w:right="29" w:hanging="588"/>
        <w:jc w:val="both"/>
        <w:rPr>
          <w:lang w:val="en-GB"/>
        </w:rPr>
      </w:pPr>
      <w:r w:rsidRPr="0030520A">
        <w:rPr>
          <w:lang w:val="en-GB"/>
        </w:rPr>
        <w:t xml:space="preserve">“Re-submission” refers to the </w:t>
      </w:r>
      <w:r w:rsidR="00E57C2A" w:rsidRPr="0030520A">
        <w:rPr>
          <w:lang w:val="en-GB"/>
        </w:rPr>
        <w:t xml:space="preserve">application on </w:t>
      </w:r>
      <w:r w:rsidRPr="0030520A">
        <w:rPr>
          <w:lang w:val="en-GB"/>
        </w:rPr>
        <w:t>research topic which the P</w:t>
      </w:r>
      <w:r w:rsidR="00B11E62" w:rsidRPr="0030520A">
        <w:rPr>
          <w:lang w:val="en-GB"/>
        </w:rPr>
        <w:t>C</w:t>
      </w:r>
      <w:r w:rsidRPr="0030520A">
        <w:rPr>
          <w:lang w:val="en-GB"/>
        </w:rPr>
        <w:t xml:space="preserve"> and/or Co-</w:t>
      </w:r>
      <w:r w:rsidR="00395801" w:rsidRPr="0030520A">
        <w:rPr>
          <w:lang w:val="en-GB"/>
        </w:rPr>
        <w:t>P</w:t>
      </w:r>
      <w:r w:rsidRPr="0030520A">
        <w:rPr>
          <w:lang w:val="en-GB"/>
        </w:rPr>
        <w:t xml:space="preserve">I(s) have previously applied for </w:t>
      </w:r>
      <w:r w:rsidR="00A1501E" w:rsidRPr="0030520A">
        <w:rPr>
          <w:lang w:val="en-GB"/>
        </w:rPr>
        <w:t>UGC/</w:t>
      </w:r>
      <w:r w:rsidRPr="0030520A">
        <w:rPr>
          <w:lang w:val="en-GB"/>
        </w:rPr>
        <w:t xml:space="preserve">RGC funds but not supported.  </w:t>
      </w:r>
    </w:p>
    <w:p w:rsidR="00EC4C49" w:rsidRPr="0030520A" w:rsidRDefault="00ED2517" w:rsidP="000C222A">
      <w:pPr>
        <w:numPr>
          <w:ilvl w:val="0"/>
          <w:numId w:val="29"/>
        </w:numPr>
        <w:tabs>
          <w:tab w:val="left" w:pos="1652"/>
        </w:tabs>
        <w:ind w:left="1666" w:right="29" w:hanging="588"/>
        <w:jc w:val="both"/>
        <w:rPr>
          <w:lang w:val="en-GB"/>
        </w:rPr>
      </w:pPr>
      <w:r w:rsidRPr="0030520A">
        <w:rPr>
          <w:lang w:val="en-GB"/>
        </w:rPr>
        <w:t>“</w:t>
      </w:r>
      <w:r w:rsidR="00374706" w:rsidRPr="0030520A">
        <w:rPr>
          <w:lang w:val="en-GB"/>
        </w:rPr>
        <w:t>Renewal</w:t>
      </w:r>
      <w:r w:rsidRPr="0030520A">
        <w:rPr>
          <w:lang w:val="en-GB"/>
        </w:rPr>
        <w:t>” refers to the application</w:t>
      </w:r>
      <w:r w:rsidR="00E57C2A" w:rsidRPr="0030520A">
        <w:rPr>
          <w:lang w:val="en-GB"/>
        </w:rPr>
        <w:t xml:space="preserve"> on research topic which the PC and/Co-PI(s)</w:t>
      </w:r>
      <w:r w:rsidRPr="0030520A">
        <w:rPr>
          <w:lang w:val="en-GB"/>
        </w:rPr>
        <w:t xml:space="preserve"> extending work previously funded by the </w:t>
      </w:r>
      <w:r w:rsidR="0050042E" w:rsidRPr="0030520A">
        <w:rPr>
          <w:lang w:val="en-GB"/>
        </w:rPr>
        <w:t>UGC</w:t>
      </w:r>
      <w:r w:rsidR="00A1501E" w:rsidRPr="0030520A">
        <w:rPr>
          <w:lang w:val="en-GB"/>
        </w:rPr>
        <w:t>/</w:t>
      </w:r>
      <w:r w:rsidR="0050042E" w:rsidRPr="0030520A">
        <w:rPr>
          <w:lang w:val="en-GB"/>
        </w:rPr>
        <w:t>RGC</w:t>
      </w:r>
      <w:r w:rsidRPr="0030520A">
        <w:rPr>
          <w:lang w:val="en-GB"/>
        </w:rPr>
        <w:t>.</w:t>
      </w:r>
      <w:r w:rsidR="00630311" w:rsidRPr="0030520A">
        <w:rPr>
          <w:lang w:val="en-GB"/>
        </w:rPr>
        <w:t xml:space="preserve"> </w:t>
      </w:r>
      <w:r w:rsidR="00A732A6" w:rsidRPr="0030520A">
        <w:rPr>
          <w:lang w:val="en-GB" w:eastAsia="zh-HK"/>
        </w:rPr>
        <w:t xml:space="preserve"> To qualify for “renewal” funding, the research team must demonstrate that remarkable results have been achieved in their current research and there is a good argument and prospect for further research work to continue in the relevant area.  A “renewal” proposal should not constitute any major overlap with research supported by other UGC/RGC grants and should have its own goal and a new or extended research objective.</w:t>
      </w:r>
    </w:p>
    <w:p w:rsidR="00ED2517" w:rsidRPr="0030520A" w:rsidRDefault="00EC4C49" w:rsidP="000C222A">
      <w:pPr>
        <w:tabs>
          <w:tab w:val="left" w:pos="1652"/>
        </w:tabs>
        <w:ind w:left="1078" w:right="29"/>
        <w:jc w:val="both"/>
        <w:rPr>
          <w:lang w:val="en-GB"/>
        </w:rPr>
      </w:pPr>
      <w:r w:rsidRPr="0030520A">
        <w:rPr>
          <w:lang w:val="en-GB"/>
        </w:rPr>
        <w:br/>
      </w:r>
      <w:r w:rsidR="00630311" w:rsidRPr="0030520A">
        <w:rPr>
          <w:lang w:val="en-GB"/>
        </w:rPr>
        <w:t xml:space="preserve">Applicants should have indicated the nature of the application in the </w:t>
      </w:r>
      <w:r w:rsidR="00E63BE0">
        <w:rPr>
          <w:lang w:val="en-GB"/>
        </w:rPr>
        <w:t>preliminary proposal/submission intention</w:t>
      </w:r>
      <w:r w:rsidR="00630311" w:rsidRPr="0030520A">
        <w:rPr>
          <w:lang w:val="en-GB"/>
        </w:rPr>
        <w:t xml:space="preserve"> and should not change the nature of the application in the full proposal.</w:t>
      </w:r>
    </w:p>
    <w:p w:rsidR="00FF4CA3" w:rsidRPr="0030520A" w:rsidRDefault="00FF4CA3">
      <w:pPr>
        <w:ind w:left="1080" w:right="29"/>
        <w:jc w:val="both"/>
        <w:rPr>
          <w:lang w:val="en-GB"/>
        </w:rPr>
      </w:pPr>
    </w:p>
    <w:p w:rsidR="00A04C59" w:rsidRDefault="00A04C59" w:rsidP="0062153C">
      <w:pPr>
        <w:pStyle w:val="20"/>
        <w:rPr>
          <w:sz w:val="26"/>
          <w:szCs w:val="26"/>
          <w:lang w:val="en-GB"/>
        </w:rPr>
      </w:pPr>
      <w:r w:rsidRPr="0030520A">
        <w:rPr>
          <w:sz w:val="26"/>
          <w:szCs w:val="26"/>
          <w:lang w:val="en-GB"/>
        </w:rPr>
        <w:t>(b)(</w:t>
      </w:r>
      <w:proofErr w:type="spellStart"/>
      <w:r w:rsidRPr="0030520A">
        <w:rPr>
          <w:sz w:val="26"/>
          <w:szCs w:val="26"/>
          <w:lang w:val="en-GB"/>
        </w:rPr>
        <w:t>i</w:t>
      </w:r>
      <w:proofErr w:type="spellEnd"/>
      <w:r w:rsidRPr="0030520A">
        <w:rPr>
          <w:sz w:val="26"/>
          <w:szCs w:val="26"/>
          <w:lang w:val="en-GB"/>
        </w:rPr>
        <w:t>)</w:t>
      </w:r>
      <w:r w:rsidRPr="0030520A">
        <w:rPr>
          <w:i/>
          <w:iCs/>
          <w:sz w:val="26"/>
          <w:szCs w:val="26"/>
          <w:lang w:val="en-GB"/>
        </w:rPr>
        <w:tab/>
      </w:r>
      <w:r w:rsidR="00E57C2A" w:rsidRPr="0030520A">
        <w:rPr>
          <w:sz w:val="26"/>
          <w:szCs w:val="26"/>
          <w:lang w:val="en-GB"/>
        </w:rPr>
        <w:t xml:space="preserve">The project field(s) in the full proposal should be the same as that used in the </w:t>
      </w:r>
      <w:r w:rsidR="00E63BE0">
        <w:rPr>
          <w:sz w:val="26"/>
          <w:szCs w:val="26"/>
          <w:lang w:val="en-GB"/>
        </w:rPr>
        <w:t>preliminary proposal/submission intention</w:t>
      </w:r>
      <w:r w:rsidR="00EC4C49" w:rsidRPr="0030520A">
        <w:rPr>
          <w:sz w:val="26"/>
          <w:szCs w:val="26"/>
          <w:lang w:val="en-GB"/>
        </w:rPr>
        <w:t>, unless the CRF Committee suggests otherwise</w:t>
      </w:r>
      <w:r w:rsidR="00E57C2A" w:rsidRPr="0030520A">
        <w:rPr>
          <w:sz w:val="26"/>
          <w:szCs w:val="26"/>
          <w:lang w:val="en-GB"/>
        </w:rPr>
        <w:t xml:space="preserve">. </w:t>
      </w:r>
      <w:r w:rsidR="00EC6557" w:rsidRPr="0030520A">
        <w:rPr>
          <w:sz w:val="26"/>
          <w:szCs w:val="26"/>
          <w:lang w:val="en-GB"/>
        </w:rPr>
        <w:br/>
      </w:r>
      <w:r w:rsidR="00EC6557" w:rsidRPr="0030520A">
        <w:rPr>
          <w:sz w:val="26"/>
          <w:szCs w:val="26"/>
          <w:lang w:val="en-GB"/>
        </w:rPr>
        <w:br/>
        <w:t>In general, to facilitate the appointment of the right experts to evaluate the proposal, PC should select a specific primary field are</w:t>
      </w:r>
      <w:r w:rsidR="00F9166E" w:rsidRPr="0030520A">
        <w:rPr>
          <w:sz w:val="26"/>
          <w:szCs w:val="26"/>
          <w:lang w:val="en-GB" w:eastAsia="zh-HK"/>
        </w:rPr>
        <w:t>a</w:t>
      </w:r>
      <w:r w:rsidR="00EC6557" w:rsidRPr="0030520A">
        <w:rPr>
          <w:sz w:val="26"/>
          <w:szCs w:val="26"/>
          <w:lang w:val="en-GB"/>
        </w:rPr>
        <w:t xml:space="preserve"> as far as possible.  If a PC selects a non-specific primary field area, i.e. Others, for his/her proposal, he/she must select a specific secondary area close to the field area of the proposal.</w:t>
      </w:r>
      <w:r w:rsidR="00EC6557" w:rsidRPr="0030520A">
        <w:rPr>
          <w:sz w:val="26"/>
          <w:szCs w:val="26"/>
          <w:lang w:val="en-GB"/>
        </w:rPr>
        <w:br/>
      </w:r>
      <w:r w:rsidR="00EC6557" w:rsidRPr="0030520A">
        <w:rPr>
          <w:sz w:val="26"/>
          <w:szCs w:val="26"/>
          <w:lang w:val="en-GB"/>
        </w:rPr>
        <w:br/>
        <w:t>To indicate the cross-disciplinary nature of a proposal, a PC is allowed to select the secondary field area/code from a subject area which is different from that of the primary field area/code.  Cross-disciplinary proposals will be evaluated jointly by experts from different subject areas.  The RGC reserves the authority to decide whether an application is cross-disciplinary or not.</w:t>
      </w:r>
      <w:r w:rsidR="00B94104">
        <w:rPr>
          <w:sz w:val="26"/>
          <w:szCs w:val="26"/>
          <w:lang w:val="en-GB"/>
        </w:rPr>
        <w:br/>
      </w:r>
      <w:r w:rsidR="00B94104">
        <w:rPr>
          <w:sz w:val="26"/>
          <w:szCs w:val="26"/>
          <w:lang w:val="en-GB"/>
        </w:rPr>
        <w:br/>
      </w:r>
      <w:r w:rsidR="00B94104" w:rsidRPr="005821DF">
        <w:rPr>
          <w:sz w:val="26"/>
          <w:szCs w:val="26"/>
          <w:lang w:val="en-GB"/>
        </w:rPr>
        <w:t>Applicants are required to specify the percentage of relevance of the project to the primary and secondary fields.</w:t>
      </w:r>
    </w:p>
    <w:p w:rsidR="00B94104" w:rsidRPr="0030520A" w:rsidRDefault="00B94104" w:rsidP="0062153C">
      <w:pPr>
        <w:pStyle w:val="20"/>
        <w:rPr>
          <w:sz w:val="26"/>
          <w:szCs w:val="26"/>
          <w:lang w:val="en-GB"/>
        </w:rPr>
      </w:pPr>
    </w:p>
    <w:p w:rsidR="00A04C59" w:rsidRPr="0030520A" w:rsidRDefault="00A04C59">
      <w:pPr>
        <w:ind w:left="1079" w:right="29" w:hangingChars="415" w:hanging="1079"/>
        <w:jc w:val="both"/>
        <w:rPr>
          <w:lang w:val="en-GB"/>
        </w:rPr>
      </w:pPr>
    </w:p>
    <w:p w:rsidR="00A04C59" w:rsidRPr="0030520A" w:rsidRDefault="0038210D">
      <w:pPr>
        <w:tabs>
          <w:tab w:val="left" w:pos="360"/>
        </w:tabs>
        <w:ind w:left="1079" w:right="29" w:hangingChars="415" w:hanging="1079"/>
        <w:jc w:val="both"/>
        <w:rPr>
          <w:lang w:val="en-GB"/>
        </w:rPr>
      </w:pPr>
      <w:r w:rsidRPr="0030520A">
        <w:rPr>
          <w:lang w:val="en-GB"/>
        </w:rPr>
        <w:t>(b)</w:t>
      </w:r>
      <w:r w:rsidR="00A04C59" w:rsidRPr="0030520A">
        <w:rPr>
          <w:lang w:val="en-GB"/>
        </w:rPr>
        <w:t>(ii)</w:t>
      </w:r>
      <w:r w:rsidR="00A04C59" w:rsidRPr="0030520A">
        <w:rPr>
          <w:lang w:val="en-GB"/>
        </w:rPr>
        <w:tab/>
        <w:t>Please give a maximum of five keywords to characterize the work of the proposal.</w:t>
      </w:r>
      <w:r w:rsidR="00E57C2A" w:rsidRPr="0030520A">
        <w:rPr>
          <w:lang w:val="en-GB"/>
        </w:rPr>
        <w:t xml:space="preserve">  Applicants normally should not change any of the keywords.</w:t>
      </w:r>
    </w:p>
    <w:p w:rsidR="00D52DAA" w:rsidRPr="0030520A" w:rsidRDefault="00D52DAA">
      <w:pPr>
        <w:tabs>
          <w:tab w:val="left" w:pos="360"/>
        </w:tabs>
        <w:ind w:left="1079" w:right="29" w:hangingChars="415" w:hanging="1079"/>
        <w:jc w:val="both"/>
        <w:rPr>
          <w:lang w:val="en-GB"/>
        </w:rPr>
      </w:pPr>
    </w:p>
    <w:p w:rsidR="00D52DAA" w:rsidRPr="0030520A" w:rsidRDefault="00D52DAA" w:rsidP="00D52DAA">
      <w:pPr>
        <w:tabs>
          <w:tab w:val="left" w:pos="360"/>
        </w:tabs>
        <w:ind w:left="1079" w:right="29" w:hangingChars="415" w:hanging="1079"/>
        <w:jc w:val="both"/>
        <w:rPr>
          <w:lang w:val="en-GB"/>
        </w:rPr>
      </w:pPr>
      <w:r w:rsidRPr="0030520A">
        <w:rPr>
          <w:lang w:val="en-GB"/>
        </w:rPr>
        <w:t>(b)(iii)</w:t>
      </w:r>
      <w:r w:rsidRPr="0030520A">
        <w:rPr>
          <w:lang w:val="en-GB"/>
        </w:rPr>
        <w:tab/>
      </w:r>
      <w:r w:rsidR="00466110" w:rsidRPr="0030520A">
        <w:rPr>
          <w:lang w:val="en-GB"/>
        </w:rPr>
        <w:t xml:space="preserve">Group </w:t>
      </w:r>
      <w:r w:rsidR="00113488" w:rsidRPr="0030520A">
        <w:rPr>
          <w:lang w:val="en-GB"/>
        </w:rPr>
        <w:t>r</w:t>
      </w:r>
      <w:r w:rsidR="00466110" w:rsidRPr="0030520A">
        <w:rPr>
          <w:lang w:val="en-GB"/>
        </w:rPr>
        <w:t xml:space="preserve">esearch </w:t>
      </w:r>
      <w:r w:rsidR="00113488" w:rsidRPr="0030520A">
        <w:rPr>
          <w:lang w:val="en-GB"/>
        </w:rPr>
        <w:t>g</w:t>
      </w:r>
      <w:r w:rsidR="00466110" w:rsidRPr="0030520A">
        <w:rPr>
          <w:lang w:val="en-GB"/>
        </w:rPr>
        <w:t xml:space="preserve">rant projects to be funded from the CRF should normally last for no more than </w:t>
      </w:r>
      <w:r w:rsidR="00113488" w:rsidRPr="0030520A">
        <w:rPr>
          <w:b/>
          <w:bCs/>
          <w:lang w:val="en-GB"/>
        </w:rPr>
        <w:t>three</w:t>
      </w:r>
      <w:r w:rsidR="00466110" w:rsidRPr="0030520A">
        <w:rPr>
          <w:lang w:val="en-GB"/>
        </w:rPr>
        <w:t xml:space="preserve"> years</w:t>
      </w:r>
      <w:r w:rsidR="008B3D50">
        <w:rPr>
          <w:lang w:val="en-GB"/>
        </w:rPr>
        <w:t xml:space="preserve"> </w:t>
      </w:r>
      <w:r w:rsidR="008B3D50" w:rsidRPr="005821DF">
        <w:rPr>
          <w:lang w:val="en-GB"/>
        </w:rPr>
        <w:t>except for applications of which the research objective(s) can only be achieved in a time span of four to five years.</w:t>
      </w:r>
      <w:r w:rsidR="00E57C2A" w:rsidRPr="0030520A">
        <w:rPr>
          <w:lang w:val="en-GB"/>
        </w:rPr>
        <w:t xml:space="preserve">  The proposed duration should be the same as that in the </w:t>
      </w:r>
      <w:r w:rsidR="00E63BE0">
        <w:rPr>
          <w:lang w:val="en-GB"/>
        </w:rPr>
        <w:t>preliminary proposal/submission intention</w:t>
      </w:r>
      <w:r w:rsidR="00445523" w:rsidRPr="0030520A">
        <w:rPr>
          <w:lang w:val="en-GB"/>
        </w:rPr>
        <w:t>.</w:t>
      </w:r>
    </w:p>
    <w:p w:rsidR="00A04C59" w:rsidRPr="0030520A" w:rsidRDefault="00F25425">
      <w:pPr>
        <w:tabs>
          <w:tab w:val="left" w:pos="2410"/>
        </w:tabs>
        <w:ind w:left="1080" w:hanging="1080"/>
        <w:jc w:val="both"/>
        <w:rPr>
          <w:lang w:val="en-GB"/>
        </w:rPr>
      </w:pPr>
      <w:r w:rsidRPr="0030520A">
        <w:rPr>
          <w:lang w:val="en-GB"/>
        </w:rPr>
        <w:t xml:space="preserve"> </w:t>
      </w:r>
    </w:p>
    <w:p w:rsidR="00A04C59" w:rsidRPr="0030520A" w:rsidRDefault="00A04C59" w:rsidP="0038210D">
      <w:pPr>
        <w:ind w:left="1079" w:right="29" w:hangingChars="415" w:hanging="1079"/>
        <w:jc w:val="both"/>
        <w:rPr>
          <w:i/>
          <w:lang w:val="en-GB"/>
        </w:rPr>
      </w:pPr>
      <w:r w:rsidRPr="0030520A">
        <w:rPr>
          <w:lang w:val="en-GB"/>
        </w:rPr>
        <w:t>(</w:t>
      </w:r>
      <w:r w:rsidR="00FF4CA3" w:rsidRPr="0030520A">
        <w:rPr>
          <w:lang w:val="en-GB"/>
        </w:rPr>
        <w:t>c</w:t>
      </w:r>
      <w:r w:rsidRPr="0030520A">
        <w:rPr>
          <w:lang w:val="en-GB"/>
        </w:rPr>
        <w:t xml:space="preserve">) </w:t>
      </w:r>
      <w:r w:rsidRPr="0030520A">
        <w:rPr>
          <w:lang w:val="en-GB"/>
        </w:rPr>
        <w:tab/>
        <w:t xml:space="preserve">A short abstract of a </w:t>
      </w:r>
      <w:r w:rsidRPr="0030520A">
        <w:rPr>
          <w:iCs/>
          <w:lang w:val="en-GB"/>
        </w:rPr>
        <w:t xml:space="preserve">maximum of 400 words comprehensible to a non-specialist should be </w:t>
      </w:r>
      <w:r w:rsidR="00630311" w:rsidRPr="0030520A">
        <w:rPr>
          <w:iCs/>
          <w:lang w:val="en-GB"/>
        </w:rPr>
        <w:t>typed in the text box</w:t>
      </w:r>
      <w:r w:rsidRPr="0030520A">
        <w:rPr>
          <w:lang w:val="en-GB"/>
        </w:rPr>
        <w:t xml:space="preserve">.  This should be informative and indicative of the nature of research to be conducted.  </w:t>
      </w:r>
      <w:r w:rsidR="009769F6" w:rsidRPr="0030520A">
        <w:rPr>
          <w:lang w:val="en-GB" w:eastAsia="zh-HK"/>
        </w:rPr>
        <w:t>Alternatively, a maximum of 400 words in o</w:t>
      </w:r>
      <w:r w:rsidR="00630311" w:rsidRPr="0030520A">
        <w:rPr>
          <w:lang w:val="en-GB"/>
        </w:rPr>
        <w:t>ne A4 page</w:t>
      </w:r>
      <w:r w:rsidR="009769F6" w:rsidRPr="0030520A">
        <w:rPr>
          <w:lang w:val="en-GB" w:eastAsia="zh-HK"/>
        </w:rPr>
        <w:t xml:space="preserve"> of PDF document</w:t>
      </w:r>
      <w:r w:rsidR="00630311" w:rsidRPr="0030520A">
        <w:rPr>
          <w:lang w:val="en-GB"/>
        </w:rPr>
        <w:t xml:space="preserve"> in standard RGC format </w:t>
      </w:r>
      <w:r w:rsidR="009769F6" w:rsidRPr="0030520A">
        <w:rPr>
          <w:lang w:val="en-GB" w:eastAsia="zh-HK"/>
        </w:rPr>
        <w:t>could</w:t>
      </w:r>
      <w:r w:rsidR="00630311" w:rsidRPr="0030520A">
        <w:rPr>
          <w:lang w:val="en-GB"/>
        </w:rPr>
        <w:t xml:space="preserve"> be uploaded </w:t>
      </w:r>
      <w:r w:rsidR="00D22FE5" w:rsidRPr="0030520A">
        <w:rPr>
          <w:lang w:val="en-GB" w:eastAsia="zh-HK"/>
        </w:rPr>
        <w:t xml:space="preserve">to the system </w:t>
      </w:r>
      <w:r w:rsidR="00630311" w:rsidRPr="0030520A">
        <w:rPr>
          <w:lang w:val="en-GB"/>
        </w:rPr>
        <w:t xml:space="preserve">when there are special </w:t>
      </w:r>
      <w:r w:rsidR="00451EB8" w:rsidRPr="0030520A">
        <w:rPr>
          <w:lang w:val="en-GB"/>
        </w:rPr>
        <w:t>characters/features</w:t>
      </w:r>
      <w:r w:rsidR="00630311" w:rsidRPr="0030520A">
        <w:rPr>
          <w:lang w:val="en-GB"/>
        </w:rPr>
        <w:t xml:space="preserve"> which the system cannot support.  </w:t>
      </w:r>
      <w:r w:rsidRPr="0030520A">
        <w:rPr>
          <w:lang w:val="en-GB"/>
        </w:rPr>
        <w:t xml:space="preserve">If a proposal is funded, the </w:t>
      </w:r>
      <w:r w:rsidR="00457971" w:rsidRPr="0030520A">
        <w:rPr>
          <w:lang w:val="en-GB"/>
        </w:rPr>
        <w:t>a</w:t>
      </w:r>
      <w:r w:rsidRPr="0030520A">
        <w:rPr>
          <w:lang w:val="en-GB"/>
        </w:rPr>
        <w:t xml:space="preserve">bstract of </w:t>
      </w:r>
      <w:r w:rsidR="006829F6" w:rsidRPr="0030520A">
        <w:rPr>
          <w:lang w:val="en-GB"/>
        </w:rPr>
        <w:t>the r</w:t>
      </w:r>
      <w:r w:rsidRPr="0030520A">
        <w:rPr>
          <w:lang w:val="en-GB"/>
        </w:rPr>
        <w:t>esearch</w:t>
      </w:r>
      <w:r w:rsidR="006829F6" w:rsidRPr="0030520A">
        <w:rPr>
          <w:lang w:val="en-GB"/>
        </w:rPr>
        <w:t xml:space="preserve"> proposal</w:t>
      </w:r>
      <w:r w:rsidRPr="0030520A">
        <w:rPr>
          <w:lang w:val="en-GB"/>
        </w:rPr>
        <w:t xml:space="preserve"> will be </w:t>
      </w:r>
      <w:r w:rsidR="003E30A8" w:rsidRPr="0030520A">
        <w:rPr>
          <w:lang w:val="en-GB"/>
        </w:rPr>
        <w:t xml:space="preserve">uploaded </w:t>
      </w:r>
      <w:r w:rsidRPr="0030520A">
        <w:rPr>
          <w:lang w:val="en-GB"/>
        </w:rPr>
        <w:t xml:space="preserve">on the RGC website for public’s information.  The applicant will be </w:t>
      </w:r>
      <w:r w:rsidR="00FF4CA3" w:rsidRPr="0030520A">
        <w:rPr>
          <w:lang w:val="en-GB"/>
        </w:rPr>
        <w:t xml:space="preserve">approached for </w:t>
      </w:r>
      <w:r w:rsidRPr="0030520A">
        <w:rPr>
          <w:lang w:val="en-GB"/>
        </w:rPr>
        <w:t xml:space="preserve">a Chinese version of the </w:t>
      </w:r>
      <w:r w:rsidR="006829F6" w:rsidRPr="0030520A">
        <w:rPr>
          <w:lang w:val="en-GB"/>
        </w:rPr>
        <w:t>a</w:t>
      </w:r>
      <w:r w:rsidRPr="0030520A">
        <w:rPr>
          <w:lang w:val="en-GB"/>
        </w:rPr>
        <w:t xml:space="preserve">bstract for public access shortly after the announcement of the funding results, or an English version if the original </w:t>
      </w:r>
      <w:r w:rsidR="006829F6" w:rsidRPr="0030520A">
        <w:rPr>
          <w:lang w:val="en-GB"/>
        </w:rPr>
        <w:t>a</w:t>
      </w:r>
      <w:r w:rsidRPr="0030520A">
        <w:rPr>
          <w:lang w:val="en-GB"/>
        </w:rPr>
        <w:t>bstract is presented in Chinese</w:t>
      </w:r>
      <w:r w:rsidRPr="0030520A">
        <w:rPr>
          <w:i/>
          <w:lang w:val="en-GB"/>
        </w:rPr>
        <w:t>.</w:t>
      </w:r>
    </w:p>
    <w:p w:rsidR="00F25425" w:rsidRPr="0030520A" w:rsidRDefault="00F25425">
      <w:pPr>
        <w:tabs>
          <w:tab w:val="left" w:pos="2410"/>
        </w:tabs>
        <w:ind w:left="1080" w:hanging="1080"/>
        <w:jc w:val="both"/>
        <w:rPr>
          <w:lang w:val="en-GB"/>
        </w:rPr>
      </w:pPr>
    </w:p>
    <w:p w:rsidR="00A04C59" w:rsidRPr="0030520A" w:rsidRDefault="00A04C59">
      <w:pPr>
        <w:tabs>
          <w:tab w:val="left" w:pos="2410"/>
        </w:tabs>
        <w:ind w:left="1080" w:hanging="1080"/>
        <w:jc w:val="both"/>
        <w:rPr>
          <w:lang w:val="en-GB"/>
        </w:rPr>
      </w:pPr>
    </w:p>
    <w:p w:rsidR="00A04C59" w:rsidRPr="0030520A" w:rsidRDefault="005753BA">
      <w:pPr>
        <w:rPr>
          <w:b/>
          <w:bCs/>
          <w:u w:val="single"/>
          <w:lang w:val="en-GB"/>
        </w:rPr>
      </w:pPr>
      <w:r w:rsidRPr="0030520A">
        <w:rPr>
          <w:b/>
          <w:bCs/>
          <w:u w:val="single"/>
          <w:lang w:val="en-GB"/>
        </w:rPr>
        <w:br w:type="page"/>
      </w:r>
      <w:r w:rsidR="00A04C59" w:rsidRPr="0030520A">
        <w:rPr>
          <w:b/>
          <w:bCs/>
          <w:u w:val="single"/>
          <w:lang w:val="en-GB"/>
        </w:rPr>
        <w:lastRenderedPageBreak/>
        <w:t>PART II   DETAILS OF THE RESEARCH PROPOSAL</w:t>
      </w:r>
    </w:p>
    <w:p w:rsidR="00A04C59" w:rsidRPr="0030520A" w:rsidRDefault="00A04C59">
      <w:pPr>
        <w:tabs>
          <w:tab w:val="left" w:pos="-360"/>
        </w:tabs>
        <w:ind w:leftChars="553" w:left="1438"/>
        <w:rPr>
          <w:lang w:val="en-GB"/>
        </w:rPr>
      </w:pPr>
      <w:r w:rsidRPr="0030520A">
        <w:rPr>
          <w:lang w:val="en-GB"/>
        </w:rPr>
        <w:t>[To be completed by the applicant(s)]</w:t>
      </w:r>
    </w:p>
    <w:p w:rsidR="00A04C59" w:rsidRPr="0030520A" w:rsidRDefault="00A04C59">
      <w:pPr>
        <w:tabs>
          <w:tab w:val="left" w:pos="2410"/>
        </w:tabs>
        <w:jc w:val="both"/>
        <w:rPr>
          <w:u w:val="single"/>
          <w:lang w:val="en-GB"/>
        </w:rPr>
      </w:pPr>
    </w:p>
    <w:p w:rsidR="00A04C59" w:rsidRPr="0030520A" w:rsidRDefault="00A04C59">
      <w:pPr>
        <w:tabs>
          <w:tab w:val="left" w:pos="2410"/>
        </w:tabs>
        <w:ind w:left="1080" w:hanging="1080"/>
        <w:jc w:val="both"/>
        <w:rPr>
          <w:u w:val="single"/>
          <w:lang w:val="en-GB"/>
        </w:rPr>
      </w:pPr>
      <w:r w:rsidRPr="0030520A">
        <w:rPr>
          <w:u w:val="single"/>
          <w:lang w:val="en-GB"/>
        </w:rPr>
        <w:t>RESEARCH DETAILS</w:t>
      </w:r>
    </w:p>
    <w:p w:rsidR="00EC6557" w:rsidRPr="0030520A" w:rsidRDefault="00EC6557">
      <w:pPr>
        <w:tabs>
          <w:tab w:val="left" w:pos="2410"/>
        </w:tabs>
        <w:ind w:left="1080" w:hanging="1080"/>
        <w:jc w:val="both"/>
        <w:rPr>
          <w:u w:val="single"/>
          <w:lang w:val="en-GB"/>
        </w:rPr>
      </w:pPr>
    </w:p>
    <w:p w:rsidR="00A04C59" w:rsidRPr="0030520A" w:rsidRDefault="00E879E1" w:rsidP="00B343FB">
      <w:pPr>
        <w:tabs>
          <w:tab w:val="left" w:pos="2410"/>
        </w:tabs>
        <w:ind w:leftChars="415" w:left="1079"/>
        <w:jc w:val="both"/>
        <w:rPr>
          <w:snapToGrid w:val="0"/>
          <w:lang w:val="en-GB"/>
        </w:rPr>
      </w:pPr>
      <w:r w:rsidRPr="0030520A">
        <w:rPr>
          <w:snapToGrid w:val="0"/>
          <w:lang w:val="en-GB"/>
        </w:rPr>
        <w:t xml:space="preserve">This is </w:t>
      </w:r>
      <w:r w:rsidR="00A04C59" w:rsidRPr="0030520A">
        <w:rPr>
          <w:snapToGrid w:val="0"/>
          <w:lang w:val="en-GB"/>
        </w:rPr>
        <w:t>the major portion of the proposal</w:t>
      </w:r>
      <w:r w:rsidRPr="0030520A">
        <w:rPr>
          <w:snapToGrid w:val="0"/>
          <w:lang w:val="en-GB"/>
        </w:rPr>
        <w:t xml:space="preserve">. </w:t>
      </w:r>
      <w:r w:rsidR="00D33B1F" w:rsidRPr="0030520A">
        <w:rPr>
          <w:snapToGrid w:val="0"/>
          <w:lang w:val="en-GB"/>
        </w:rPr>
        <w:t xml:space="preserve"> </w:t>
      </w:r>
      <w:r w:rsidRPr="0030520A">
        <w:rPr>
          <w:snapToGrid w:val="0"/>
          <w:lang w:val="en-GB"/>
        </w:rPr>
        <w:t>It should be presented clear</w:t>
      </w:r>
      <w:r w:rsidR="006C0B04" w:rsidRPr="0030520A">
        <w:rPr>
          <w:snapToGrid w:val="0"/>
          <w:lang w:val="en-GB"/>
        </w:rPr>
        <w:t>ly</w:t>
      </w:r>
      <w:r w:rsidRPr="0030520A">
        <w:rPr>
          <w:snapToGrid w:val="0"/>
          <w:lang w:val="en-GB"/>
        </w:rPr>
        <w:t xml:space="preserve"> and concisely and at the same time be</w:t>
      </w:r>
      <w:r w:rsidR="00A04C59" w:rsidRPr="0030520A">
        <w:rPr>
          <w:snapToGrid w:val="0"/>
          <w:lang w:val="en-GB"/>
        </w:rPr>
        <w:t xml:space="preserve"> detailed enough to indicate the significance and merits of the proposed research and to permit a meaningful evaluation of the worthiness of the project. </w:t>
      </w:r>
      <w:r w:rsidR="00445523" w:rsidRPr="0030520A">
        <w:rPr>
          <w:snapToGrid w:val="0"/>
          <w:lang w:val="en-GB"/>
        </w:rPr>
        <w:t xml:space="preserve">The RGC will not further process the application if insufficient/incomplete information is provided </w:t>
      </w:r>
      <w:r w:rsidR="001A3FB1" w:rsidRPr="0030520A">
        <w:rPr>
          <w:snapToGrid w:val="0"/>
          <w:lang w:val="en-GB"/>
        </w:rPr>
        <w:t>on</w:t>
      </w:r>
      <w:r w:rsidR="00445523" w:rsidRPr="0030520A">
        <w:rPr>
          <w:snapToGrid w:val="0"/>
          <w:lang w:val="en-GB"/>
        </w:rPr>
        <w:t xml:space="preserve"> the application form.</w:t>
      </w:r>
      <w:r w:rsidR="00A04C59" w:rsidRPr="0030520A">
        <w:rPr>
          <w:snapToGrid w:val="0"/>
          <w:lang w:val="en-GB"/>
        </w:rPr>
        <w:t xml:space="preserve"> </w:t>
      </w:r>
    </w:p>
    <w:p w:rsidR="00A04C59" w:rsidRPr="0030520A" w:rsidRDefault="00A04C59">
      <w:pPr>
        <w:tabs>
          <w:tab w:val="left" w:pos="2410"/>
        </w:tabs>
        <w:ind w:left="1080" w:hanging="1080"/>
        <w:jc w:val="both"/>
        <w:rPr>
          <w:lang w:val="en-GB"/>
        </w:rPr>
      </w:pPr>
    </w:p>
    <w:p w:rsidR="00A04C59" w:rsidRPr="0030520A" w:rsidRDefault="00A04C59">
      <w:pPr>
        <w:tabs>
          <w:tab w:val="left" w:pos="2410"/>
        </w:tabs>
        <w:ind w:left="1080" w:hanging="1080"/>
        <w:jc w:val="both"/>
        <w:rPr>
          <w:u w:val="single"/>
          <w:lang w:val="en-GB"/>
        </w:rPr>
      </w:pPr>
      <w:r w:rsidRPr="0030520A">
        <w:rPr>
          <w:u w:val="single"/>
          <w:lang w:val="en-GB"/>
        </w:rPr>
        <w:t xml:space="preserve">1. Impact and </w:t>
      </w:r>
      <w:r w:rsidR="00576128" w:rsidRPr="0030520A">
        <w:rPr>
          <w:u w:val="single"/>
          <w:lang w:val="en-GB"/>
        </w:rPr>
        <w:t>o</w:t>
      </w:r>
      <w:r w:rsidRPr="0030520A">
        <w:rPr>
          <w:u w:val="single"/>
          <w:lang w:val="en-GB"/>
        </w:rPr>
        <w:t>bjectives</w:t>
      </w:r>
    </w:p>
    <w:p w:rsidR="00EC6557" w:rsidRPr="0030520A" w:rsidRDefault="00EC6557">
      <w:pPr>
        <w:tabs>
          <w:tab w:val="left" w:pos="2410"/>
        </w:tabs>
        <w:ind w:left="1080" w:hanging="1080"/>
        <w:jc w:val="both"/>
        <w:rPr>
          <w:u w:val="single"/>
          <w:lang w:val="en-GB"/>
        </w:rPr>
      </w:pPr>
    </w:p>
    <w:p w:rsidR="00E57C2A" w:rsidRPr="0030520A" w:rsidRDefault="00EC6557" w:rsidP="00B8486F">
      <w:pPr>
        <w:tabs>
          <w:tab w:val="left" w:pos="1134"/>
        </w:tabs>
        <w:ind w:left="1134" w:hangingChars="436" w:hanging="1134"/>
        <w:jc w:val="both"/>
        <w:rPr>
          <w:lang w:val="en-GB" w:eastAsia="zh-HK"/>
        </w:rPr>
      </w:pPr>
      <w:r w:rsidRPr="0030520A">
        <w:rPr>
          <w:lang w:val="en-GB"/>
        </w:rPr>
        <w:tab/>
      </w:r>
      <w:r w:rsidR="00E57C2A" w:rsidRPr="0030520A">
        <w:rPr>
          <w:lang w:val="en-GB"/>
        </w:rPr>
        <w:t xml:space="preserve">The objectives and direction of the full proposal must adhere to that of the </w:t>
      </w:r>
      <w:r w:rsidR="008440E6" w:rsidRPr="0030520A">
        <w:rPr>
          <w:lang w:val="en-GB" w:eastAsia="zh-HK"/>
        </w:rPr>
        <w:t xml:space="preserve">corresponding </w:t>
      </w:r>
      <w:r w:rsidR="00E63BE0">
        <w:rPr>
          <w:lang w:val="en-GB"/>
        </w:rPr>
        <w:t>preliminary proposal/submission intention</w:t>
      </w:r>
      <w:r w:rsidRPr="0030520A">
        <w:rPr>
          <w:lang w:val="en-GB"/>
        </w:rPr>
        <w:t xml:space="preserve"> and be limited to 800 words</w:t>
      </w:r>
      <w:r w:rsidR="00E57C2A" w:rsidRPr="0030520A">
        <w:rPr>
          <w:lang w:val="en-GB"/>
        </w:rPr>
        <w:t xml:space="preserve">.  </w:t>
      </w:r>
      <w:r w:rsidR="00445523" w:rsidRPr="0030520A">
        <w:rPr>
          <w:lang w:val="en-GB"/>
        </w:rPr>
        <w:t xml:space="preserve">Any changes must be </w:t>
      </w:r>
      <w:r w:rsidR="00445523" w:rsidRPr="0030520A">
        <w:rPr>
          <w:b/>
          <w:u w:val="single"/>
          <w:lang w:val="en-GB"/>
        </w:rPr>
        <w:t>fully explained and justified</w:t>
      </w:r>
      <w:r w:rsidR="00445523" w:rsidRPr="0030520A">
        <w:rPr>
          <w:lang w:val="en-GB"/>
        </w:rPr>
        <w:t xml:space="preserve"> in the submissions and the RGC should be notified in writing.</w:t>
      </w:r>
    </w:p>
    <w:p w:rsidR="00EC6557" w:rsidRPr="0030520A" w:rsidRDefault="00EC6557" w:rsidP="000C222A">
      <w:pPr>
        <w:tabs>
          <w:tab w:val="left" w:pos="2410"/>
        </w:tabs>
        <w:jc w:val="both"/>
        <w:rPr>
          <w:lang w:val="en-GB"/>
        </w:rPr>
      </w:pPr>
    </w:p>
    <w:p w:rsidR="008B3D50" w:rsidRDefault="00EC6557" w:rsidP="008B3D50">
      <w:pPr>
        <w:numPr>
          <w:ilvl w:val="0"/>
          <w:numId w:val="30"/>
        </w:numPr>
        <w:tabs>
          <w:tab w:val="left" w:pos="1078"/>
        </w:tabs>
        <w:ind w:left="1078" w:hanging="1078"/>
        <w:jc w:val="both"/>
        <w:rPr>
          <w:lang w:val="en-GB"/>
        </w:rPr>
      </w:pPr>
      <w:r w:rsidRPr="0030520A">
        <w:rPr>
          <w:lang w:val="en-GB"/>
        </w:rPr>
        <w:t>The objectives of the project must be presented in point form and reasons for undertaking the project.</w:t>
      </w:r>
    </w:p>
    <w:p w:rsidR="008B3D50" w:rsidRPr="008B3D50" w:rsidRDefault="008B3D50" w:rsidP="005821DF">
      <w:pPr>
        <w:tabs>
          <w:tab w:val="left" w:pos="1078"/>
        </w:tabs>
        <w:ind w:left="1078"/>
        <w:jc w:val="both"/>
        <w:rPr>
          <w:lang w:val="en-GB"/>
        </w:rPr>
      </w:pPr>
    </w:p>
    <w:p w:rsidR="008B3D50" w:rsidRPr="005821DF" w:rsidRDefault="008B3D50" w:rsidP="005821DF">
      <w:pPr>
        <w:numPr>
          <w:ilvl w:val="0"/>
          <w:numId w:val="30"/>
        </w:numPr>
        <w:tabs>
          <w:tab w:val="left" w:pos="1078"/>
        </w:tabs>
        <w:ind w:left="1078" w:hanging="1078"/>
        <w:jc w:val="both"/>
        <w:rPr>
          <w:lang w:val="en-GB"/>
        </w:rPr>
      </w:pPr>
      <w:r w:rsidRPr="005821DF">
        <w:rPr>
          <w:lang w:val="x-none"/>
        </w:rPr>
        <w:t>The Pathway to Impact Statement should address the following:</w:t>
      </w:r>
    </w:p>
    <w:p w:rsidR="008B3D50" w:rsidRPr="005821DF" w:rsidRDefault="008B3D50" w:rsidP="008B3D50">
      <w:pPr>
        <w:tabs>
          <w:tab w:val="left" w:pos="540"/>
          <w:tab w:val="left" w:pos="1134"/>
        </w:tabs>
        <w:snapToGrid w:val="0"/>
        <w:ind w:leftChars="354" w:left="1840" w:hangingChars="354" w:hanging="920"/>
        <w:jc w:val="both"/>
        <w:rPr>
          <w:lang w:val="x-none"/>
        </w:rPr>
      </w:pPr>
    </w:p>
    <w:p w:rsidR="008B3D50" w:rsidRPr="005821DF" w:rsidRDefault="008B3D50" w:rsidP="008B3D50">
      <w:pPr>
        <w:tabs>
          <w:tab w:val="left" w:pos="540"/>
          <w:tab w:val="left" w:pos="1134"/>
        </w:tabs>
        <w:snapToGrid w:val="0"/>
        <w:ind w:leftChars="472" w:left="1841" w:hangingChars="236" w:hanging="614"/>
        <w:jc w:val="both"/>
        <w:rPr>
          <w:lang w:val="x-none"/>
        </w:rPr>
      </w:pPr>
      <w:r w:rsidRPr="005821DF">
        <w:rPr>
          <w:lang w:val="x-none"/>
        </w:rPr>
        <w:t>(</w:t>
      </w:r>
      <w:proofErr w:type="spellStart"/>
      <w:r w:rsidRPr="005821DF">
        <w:rPr>
          <w:lang w:val="x-none"/>
        </w:rPr>
        <w:t>i</w:t>
      </w:r>
      <w:proofErr w:type="spellEnd"/>
      <w:r w:rsidRPr="005821DF">
        <w:rPr>
          <w:lang w:val="x-none"/>
        </w:rPr>
        <w:t>)</w:t>
      </w:r>
      <w:r w:rsidRPr="005821DF">
        <w:rPr>
          <w:lang w:val="x-none"/>
        </w:rPr>
        <w:tab/>
        <w:t>Who are the potential beneficiaries of the proposed research in the short (1-3 years), medium (4-10 years) and long term (over 10 years)?</w:t>
      </w:r>
    </w:p>
    <w:p w:rsidR="008B3D50" w:rsidRPr="005821DF" w:rsidRDefault="008B3D50" w:rsidP="008B3D50">
      <w:pPr>
        <w:tabs>
          <w:tab w:val="left" w:pos="540"/>
          <w:tab w:val="left" w:pos="1134"/>
        </w:tabs>
        <w:snapToGrid w:val="0"/>
        <w:ind w:leftChars="472" w:left="1841" w:hangingChars="236" w:hanging="614"/>
        <w:jc w:val="both"/>
        <w:rPr>
          <w:lang w:val="x-none"/>
        </w:rPr>
      </w:pPr>
    </w:p>
    <w:p w:rsidR="008B3D50" w:rsidRPr="005821DF" w:rsidRDefault="008B3D50" w:rsidP="008B3D50">
      <w:pPr>
        <w:tabs>
          <w:tab w:val="left" w:pos="540"/>
          <w:tab w:val="left" w:pos="1134"/>
        </w:tabs>
        <w:snapToGrid w:val="0"/>
        <w:ind w:leftChars="472" w:left="1841" w:hangingChars="236" w:hanging="614"/>
        <w:jc w:val="both"/>
        <w:rPr>
          <w:lang w:val="x-none"/>
        </w:rPr>
      </w:pPr>
      <w:r w:rsidRPr="005821DF">
        <w:rPr>
          <w:lang w:val="x-none"/>
        </w:rPr>
        <w:t>(ii)</w:t>
      </w:r>
      <w:r w:rsidRPr="005821DF">
        <w:rPr>
          <w:lang w:val="x-none"/>
        </w:rPr>
        <w:tab/>
        <w:t>How will the potential beneficiaries benefit? What will be the objective demonstrable/measurable benefits beyond academia?</w:t>
      </w:r>
    </w:p>
    <w:p w:rsidR="008B3D50" w:rsidRPr="005821DF" w:rsidRDefault="008B3D50" w:rsidP="008B3D50">
      <w:pPr>
        <w:tabs>
          <w:tab w:val="left" w:pos="540"/>
          <w:tab w:val="left" w:pos="1134"/>
        </w:tabs>
        <w:snapToGrid w:val="0"/>
        <w:ind w:leftChars="472" w:left="1841" w:hangingChars="236" w:hanging="614"/>
        <w:jc w:val="both"/>
        <w:rPr>
          <w:lang w:val="x-none"/>
        </w:rPr>
      </w:pPr>
    </w:p>
    <w:p w:rsidR="008B3D50" w:rsidRPr="005821DF" w:rsidRDefault="008B3D50" w:rsidP="005821DF">
      <w:pPr>
        <w:tabs>
          <w:tab w:val="left" w:pos="540"/>
          <w:tab w:val="left" w:pos="1276"/>
        </w:tabs>
        <w:snapToGrid w:val="0"/>
        <w:ind w:leftChars="491" w:left="1888" w:hangingChars="235" w:hanging="611"/>
        <w:jc w:val="both"/>
        <w:rPr>
          <w:lang w:val="x-none"/>
        </w:rPr>
      </w:pPr>
      <w:r w:rsidRPr="005821DF">
        <w:rPr>
          <w:lang w:val="x-none"/>
        </w:rPr>
        <w:t>(iii)</w:t>
      </w:r>
      <w:r w:rsidRPr="005821DF">
        <w:rPr>
          <w:lang w:val="x-none"/>
        </w:rPr>
        <w:tab/>
        <w:t>What will be done during and / or after the project to increase the likelihood of achieving the identified benefit and reaching the identified beneficiaries?</w:t>
      </w:r>
    </w:p>
    <w:p w:rsidR="008B3D50" w:rsidRPr="005821DF" w:rsidRDefault="008B3D50" w:rsidP="008B3D50">
      <w:pPr>
        <w:tabs>
          <w:tab w:val="left" w:pos="540"/>
          <w:tab w:val="left" w:pos="1276"/>
        </w:tabs>
        <w:snapToGrid w:val="0"/>
        <w:ind w:leftChars="218" w:left="1133" w:hangingChars="236" w:hanging="566"/>
        <w:jc w:val="both"/>
        <w:rPr>
          <w:lang w:val="x-none"/>
        </w:rPr>
      </w:pPr>
      <w:r>
        <w:rPr>
          <w:sz w:val="24"/>
          <w:szCs w:val="24"/>
          <w:lang w:val="x-none"/>
        </w:rPr>
        <w:br/>
      </w:r>
      <w:r w:rsidRPr="005821DF">
        <w:rPr>
          <w:lang w:val="x-none"/>
        </w:rPr>
        <w:t>The statement should be written in a way that is comprehensible to a lay person.</w:t>
      </w:r>
    </w:p>
    <w:p w:rsidR="008B3D50" w:rsidRPr="005821DF" w:rsidRDefault="008B3D50" w:rsidP="008B3D50">
      <w:pPr>
        <w:tabs>
          <w:tab w:val="left" w:pos="540"/>
          <w:tab w:val="left" w:pos="1276"/>
        </w:tabs>
        <w:snapToGrid w:val="0"/>
        <w:ind w:leftChars="218" w:left="1181" w:hangingChars="236" w:hanging="614"/>
        <w:jc w:val="both"/>
        <w:rPr>
          <w:lang w:val="x-none"/>
        </w:rPr>
      </w:pPr>
    </w:p>
    <w:p w:rsidR="008B3D50" w:rsidRPr="005821DF" w:rsidRDefault="008B3D50" w:rsidP="005821DF">
      <w:pPr>
        <w:tabs>
          <w:tab w:val="left" w:pos="540"/>
          <w:tab w:val="left" w:pos="1276"/>
        </w:tabs>
        <w:snapToGrid w:val="0"/>
        <w:ind w:leftChars="435" w:left="1131" w:firstLine="1"/>
        <w:jc w:val="both"/>
        <w:rPr>
          <w:lang w:val="x-none"/>
        </w:rPr>
      </w:pPr>
      <w:r w:rsidRPr="005821DF">
        <w:t>For the purpose of CRF, impact shares the same definition in Research Assessment Exercise 2020, i.e. the demonstrable contributions, beneficial effects, valuable changes or advantages that research qualitatively brings to the economy, society, culture, public policy or services, health, the environment or quality of life; and that are beyond the academia.</w:t>
      </w:r>
    </w:p>
    <w:p w:rsidR="00EC6557" w:rsidRPr="005821DF" w:rsidRDefault="00EC6557" w:rsidP="000C222A">
      <w:pPr>
        <w:tabs>
          <w:tab w:val="left" w:pos="1134"/>
        </w:tabs>
        <w:ind w:left="1134" w:hangingChars="436" w:hanging="1134"/>
      </w:pPr>
    </w:p>
    <w:p w:rsidR="00E57C2A" w:rsidRDefault="00E57C2A">
      <w:pPr>
        <w:tabs>
          <w:tab w:val="left" w:pos="2410"/>
        </w:tabs>
        <w:ind w:left="1074"/>
        <w:jc w:val="both"/>
        <w:rPr>
          <w:lang w:val="en-GB"/>
        </w:rPr>
      </w:pPr>
    </w:p>
    <w:p w:rsidR="008B3D50" w:rsidRDefault="008B3D50">
      <w:pPr>
        <w:tabs>
          <w:tab w:val="left" w:pos="2410"/>
        </w:tabs>
        <w:ind w:left="1074"/>
        <w:jc w:val="both"/>
        <w:rPr>
          <w:lang w:val="en-GB"/>
        </w:rPr>
      </w:pPr>
    </w:p>
    <w:p w:rsidR="008B3D50" w:rsidRPr="008B3D50" w:rsidRDefault="008B3D50">
      <w:pPr>
        <w:tabs>
          <w:tab w:val="left" w:pos="2410"/>
        </w:tabs>
        <w:ind w:left="1074"/>
        <w:jc w:val="both"/>
        <w:rPr>
          <w:lang w:val="en-GB"/>
        </w:rPr>
      </w:pPr>
    </w:p>
    <w:p w:rsidR="00A04C59" w:rsidRPr="0030520A" w:rsidRDefault="00A04C59" w:rsidP="007B788B">
      <w:pPr>
        <w:jc w:val="both"/>
        <w:rPr>
          <w:b/>
          <w:lang w:val="en-GB"/>
        </w:rPr>
      </w:pPr>
      <w:r w:rsidRPr="0030520A">
        <w:rPr>
          <w:u w:val="single"/>
          <w:lang w:val="en-GB"/>
        </w:rPr>
        <w:lastRenderedPageBreak/>
        <w:t xml:space="preserve">2. Background of </w:t>
      </w:r>
      <w:r w:rsidR="00576128" w:rsidRPr="0030520A">
        <w:rPr>
          <w:u w:val="single"/>
          <w:lang w:val="en-GB"/>
        </w:rPr>
        <w:t>research</w:t>
      </w:r>
      <w:r w:rsidR="0086247E" w:rsidRPr="0030520A">
        <w:rPr>
          <w:u w:val="single"/>
          <w:lang w:val="en-GB"/>
        </w:rPr>
        <w:t xml:space="preserve">, </w:t>
      </w:r>
      <w:r w:rsidR="00576128" w:rsidRPr="0030520A">
        <w:rPr>
          <w:u w:val="single"/>
          <w:lang w:val="en-GB"/>
        </w:rPr>
        <w:t>r</w:t>
      </w:r>
      <w:r w:rsidR="0086247E" w:rsidRPr="0030520A">
        <w:rPr>
          <w:u w:val="single"/>
          <w:lang w:val="en-GB"/>
        </w:rPr>
        <w:t xml:space="preserve">esearch </w:t>
      </w:r>
      <w:r w:rsidR="00576128" w:rsidRPr="0030520A">
        <w:rPr>
          <w:u w:val="single"/>
          <w:lang w:val="en-GB"/>
        </w:rPr>
        <w:t>p</w:t>
      </w:r>
      <w:r w:rsidR="0086247E" w:rsidRPr="0030520A">
        <w:rPr>
          <w:u w:val="single"/>
          <w:lang w:val="en-GB"/>
        </w:rPr>
        <w:t xml:space="preserve">lan and </w:t>
      </w:r>
      <w:r w:rsidR="00576128" w:rsidRPr="0030520A">
        <w:rPr>
          <w:u w:val="single"/>
          <w:lang w:val="en-GB"/>
        </w:rPr>
        <w:t>m</w:t>
      </w:r>
      <w:r w:rsidR="0086247E" w:rsidRPr="0030520A">
        <w:rPr>
          <w:u w:val="single"/>
          <w:lang w:val="en-GB"/>
        </w:rPr>
        <w:t>ethodology</w:t>
      </w:r>
      <w:r w:rsidR="00E57C2A" w:rsidRPr="0030520A">
        <w:rPr>
          <w:u w:val="single"/>
          <w:lang w:val="en-GB"/>
        </w:rPr>
        <w:br/>
      </w:r>
      <w:r w:rsidR="00E57C2A" w:rsidRPr="0030520A">
        <w:rPr>
          <w:b/>
          <w:lang w:val="en-GB"/>
        </w:rPr>
        <w:t xml:space="preserve">[A maximum of </w:t>
      </w:r>
      <w:r w:rsidR="008775F9" w:rsidRPr="0030520A">
        <w:rPr>
          <w:b/>
          <w:lang w:val="en-GB"/>
        </w:rPr>
        <w:t>1</w:t>
      </w:r>
      <w:r w:rsidR="008775F9" w:rsidRPr="0030520A">
        <w:rPr>
          <w:b/>
          <w:lang w:val="en-GB" w:eastAsia="zh-HK"/>
        </w:rPr>
        <w:t>0</w:t>
      </w:r>
      <w:r w:rsidR="008775F9" w:rsidRPr="0030520A">
        <w:rPr>
          <w:b/>
          <w:lang w:val="en-GB"/>
        </w:rPr>
        <w:t xml:space="preserve"> </w:t>
      </w:r>
      <w:r w:rsidR="00E57C2A" w:rsidRPr="0030520A">
        <w:rPr>
          <w:b/>
          <w:lang w:val="en-GB"/>
        </w:rPr>
        <w:t xml:space="preserve">A4 pages in total in Standard RGC format for </w:t>
      </w:r>
      <w:r w:rsidR="007C0073" w:rsidRPr="0030520A">
        <w:rPr>
          <w:b/>
          <w:lang w:val="en-GB"/>
        </w:rPr>
        <w:t>Section</w:t>
      </w:r>
      <w:r w:rsidR="007C0073" w:rsidRPr="0030520A">
        <w:rPr>
          <w:b/>
        </w:rPr>
        <w:t> </w:t>
      </w:r>
      <w:r w:rsidR="007C0073" w:rsidRPr="0030520A">
        <w:rPr>
          <w:b/>
          <w:lang w:val="en-GB"/>
        </w:rPr>
        <w:t>2</w:t>
      </w:r>
      <w:r w:rsidR="007C0073" w:rsidRPr="0030520A">
        <w:rPr>
          <w:b/>
        </w:rPr>
        <w:t> </w:t>
      </w:r>
      <w:r w:rsidR="00E57C2A" w:rsidRPr="0030520A">
        <w:rPr>
          <w:b/>
          <w:lang w:val="en-GB"/>
        </w:rPr>
        <w:t>(a</w:t>
      </w:r>
      <w:r w:rsidR="007C0073" w:rsidRPr="0030520A">
        <w:rPr>
          <w:b/>
          <w:lang w:val="en-GB"/>
        </w:rPr>
        <w:t>)</w:t>
      </w:r>
      <w:r w:rsidR="007C0073" w:rsidRPr="0030520A">
        <w:rPr>
          <w:b/>
        </w:rPr>
        <w:t> </w:t>
      </w:r>
      <w:r w:rsidR="007C0073" w:rsidRPr="0030520A">
        <w:rPr>
          <w:b/>
          <w:lang w:val="en-GB" w:eastAsia="zh-HK"/>
        </w:rPr>
        <w:t>and</w:t>
      </w:r>
      <w:r w:rsidR="007C0073" w:rsidRPr="0030520A">
        <w:rPr>
          <w:b/>
        </w:rPr>
        <w:t> </w:t>
      </w:r>
      <w:r w:rsidR="00E57C2A" w:rsidRPr="0030520A">
        <w:rPr>
          <w:b/>
          <w:lang w:val="en-GB"/>
        </w:rPr>
        <w:t>(</w:t>
      </w:r>
      <w:r w:rsidR="008775F9" w:rsidRPr="0030520A">
        <w:rPr>
          <w:b/>
          <w:lang w:val="en-GB" w:eastAsia="zh-HK"/>
        </w:rPr>
        <w:t>b</w:t>
      </w:r>
      <w:r w:rsidR="00E57C2A" w:rsidRPr="0030520A">
        <w:rPr>
          <w:b/>
          <w:lang w:val="en-GB"/>
        </w:rPr>
        <w:t>), excluding the non-text pages in Section 2</w:t>
      </w:r>
      <w:r w:rsidR="005233BB" w:rsidRPr="0030520A">
        <w:rPr>
          <w:b/>
          <w:lang w:val="en-GB" w:eastAsia="zh-HK"/>
        </w:rPr>
        <w:t xml:space="preserve">(c) and </w:t>
      </w:r>
      <w:r w:rsidR="00E57C2A" w:rsidRPr="0030520A">
        <w:rPr>
          <w:b/>
          <w:lang w:val="en-GB"/>
        </w:rPr>
        <w:t>(</w:t>
      </w:r>
      <w:r w:rsidR="00C47729" w:rsidRPr="0030520A">
        <w:rPr>
          <w:b/>
          <w:lang w:val="en-GB"/>
        </w:rPr>
        <w:t>d</w:t>
      </w:r>
      <w:r w:rsidR="00E57C2A" w:rsidRPr="0030520A">
        <w:rPr>
          <w:b/>
          <w:lang w:val="en-GB"/>
        </w:rPr>
        <w:t>) and references in Section 2(</w:t>
      </w:r>
      <w:r w:rsidR="00C47729" w:rsidRPr="0030520A">
        <w:rPr>
          <w:b/>
          <w:lang w:val="en-GB"/>
        </w:rPr>
        <w:t>e</w:t>
      </w:r>
      <w:r w:rsidR="00E57C2A" w:rsidRPr="0030520A">
        <w:rPr>
          <w:b/>
          <w:lang w:val="en-GB"/>
        </w:rPr>
        <w:t>)]</w:t>
      </w:r>
      <w:r w:rsidR="00847268" w:rsidRPr="0030520A">
        <w:rPr>
          <w:u w:val="single"/>
          <w:lang w:val="en-GB"/>
        </w:rPr>
        <w:br/>
      </w:r>
    </w:p>
    <w:p w:rsidR="00A04C59" w:rsidRPr="0030520A" w:rsidRDefault="00847268">
      <w:pPr>
        <w:tabs>
          <w:tab w:val="left" w:pos="2410"/>
        </w:tabs>
        <w:ind w:left="1080" w:hanging="1080"/>
        <w:jc w:val="both"/>
        <w:rPr>
          <w:lang w:val="en-GB"/>
        </w:rPr>
      </w:pPr>
      <w:r w:rsidRPr="0030520A">
        <w:rPr>
          <w:lang w:val="en-GB"/>
        </w:rPr>
        <w:t>(a)</w:t>
      </w:r>
      <w:r w:rsidR="00A04C59" w:rsidRPr="0030520A">
        <w:rPr>
          <w:lang w:val="en-GB"/>
        </w:rPr>
        <w:tab/>
        <w:t>State whether work has been</w:t>
      </w:r>
      <w:r w:rsidR="003B0017" w:rsidRPr="0030520A">
        <w:rPr>
          <w:lang w:val="en-GB"/>
        </w:rPr>
        <w:t>/</w:t>
      </w:r>
      <w:r w:rsidR="00A04C59" w:rsidRPr="0030520A">
        <w:rPr>
          <w:lang w:val="en-GB"/>
        </w:rPr>
        <w:t>is being carried out by you and</w:t>
      </w:r>
      <w:r w:rsidR="003B0017" w:rsidRPr="0030520A">
        <w:rPr>
          <w:lang w:val="en-GB"/>
        </w:rPr>
        <w:t>/</w:t>
      </w:r>
      <w:r w:rsidR="00A04C59" w:rsidRPr="0030520A">
        <w:rPr>
          <w:lang w:val="en-GB"/>
        </w:rPr>
        <w:t>or others on a related subject</w:t>
      </w:r>
      <w:r w:rsidR="00AA2F4E">
        <w:rPr>
          <w:lang w:val="en-GB"/>
        </w:rPr>
        <w:t xml:space="preserve"> and the expected project commencement date</w:t>
      </w:r>
      <w:r w:rsidR="00A04C59" w:rsidRPr="0030520A">
        <w:rPr>
          <w:lang w:val="en-GB"/>
        </w:rPr>
        <w:t xml:space="preserve">.  </w:t>
      </w:r>
      <w:r w:rsidR="00CE7B2C" w:rsidRPr="0030520A">
        <w:rPr>
          <w:lang w:val="en-GB"/>
        </w:rPr>
        <w:t xml:space="preserve">Outline </w:t>
      </w:r>
      <w:r w:rsidR="00C47729" w:rsidRPr="0030520A">
        <w:rPr>
          <w:lang w:val="en-GB"/>
        </w:rPr>
        <w:t xml:space="preserve">what motivates you to undertake the proposed research, </w:t>
      </w:r>
      <w:r w:rsidR="00CE7B2C" w:rsidRPr="0030520A">
        <w:rPr>
          <w:lang w:val="en-GB"/>
        </w:rPr>
        <w:t xml:space="preserve">previous and alternative approaches to the problem and their deficiencies, </w:t>
      </w:r>
      <w:r w:rsidR="00C47729" w:rsidRPr="0030520A">
        <w:rPr>
          <w:lang w:val="en-GB"/>
        </w:rPr>
        <w:t xml:space="preserve">and </w:t>
      </w:r>
      <w:r w:rsidR="00CE7B2C" w:rsidRPr="0030520A">
        <w:rPr>
          <w:lang w:val="en-GB"/>
        </w:rPr>
        <w:t>list key references to relevant research by you and others</w:t>
      </w:r>
      <w:r w:rsidR="00A04C59" w:rsidRPr="0030520A">
        <w:rPr>
          <w:lang w:val="en-GB"/>
        </w:rPr>
        <w:t>.  For on-going</w:t>
      </w:r>
      <w:r w:rsidR="003B0017" w:rsidRPr="0030520A">
        <w:rPr>
          <w:lang w:val="en-GB"/>
        </w:rPr>
        <w:t>/</w:t>
      </w:r>
      <w:r w:rsidR="00A04C59" w:rsidRPr="0030520A">
        <w:rPr>
          <w:lang w:val="en-GB"/>
        </w:rPr>
        <w:t>continuing projects, the progress made and results achieved during the previous years should be clearly summarized.  The summary should be sufficiently detailed to allow an evaluation of the worthiness of the project for continuation of support.</w:t>
      </w:r>
      <w:r w:rsidR="00CE7B2C" w:rsidRPr="0030520A">
        <w:rPr>
          <w:lang w:val="en-GB"/>
        </w:rPr>
        <w:t xml:space="preserve"> </w:t>
      </w:r>
      <w:r w:rsidR="000D50B1" w:rsidRPr="0030520A">
        <w:rPr>
          <w:lang w:val="en-GB"/>
        </w:rPr>
        <w:t xml:space="preserve"> </w:t>
      </w:r>
      <w:r w:rsidR="00CE7B2C" w:rsidRPr="0030520A">
        <w:rPr>
          <w:lang w:val="en-GB"/>
        </w:rPr>
        <w:t xml:space="preserve">For new projects, the reasons for investigation and the relevant findings should be clearly demonstrated.  </w:t>
      </w:r>
    </w:p>
    <w:p w:rsidR="00847268" w:rsidRPr="0030520A" w:rsidRDefault="00847268">
      <w:pPr>
        <w:tabs>
          <w:tab w:val="left" w:pos="2410"/>
        </w:tabs>
        <w:ind w:left="1080" w:hanging="1080"/>
        <w:jc w:val="both"/>
        <w:rPr>
          <w:lang w:val="en-GB"/>
        </w:rPr>
      </w:pPr>
    </w:p>
    <w:p w:rsidR="00EC6557" w:rsidRPr="0030520A" w:rsidRDefault="00847268">
      <w:pPr>
        <w:tabs>
          <w:tab w:val="left" w:pos="2410"/>
        </w:tabs>
        <w:ind w:left="1080" w:hanging="1080"/>
        <w:jc w:val="both"/>
        <w:rPr>
          <w:lang w:val="en-GB"/>
        </w:rPr>
      </w:pPr>
      <w:r w:rsidRPr="0030520A" w:rsidDel="00847268">
        <w:rPr>
          <w:lang w:val="en-GB"/>
        </w:rPr>
        <w:t xml:space="preserve"> </w:t>
      </w:r>
      <w:r w:rsidR="00A04C59" w:rsidRPr="0030520A">
        <w:rPr>
          <w:lang w:val="en-GB"/>
        </w:rPr>
        <w:t>(</w:t>
      </w:r>
      <w:r w:rsidRPr="0030520A">
        <w:rPr>
          <w:lang w:val="en-GB"/>
        </w:rPr>
        <w:t>b</w:t>
      </w:r>
      <w:r w:rsidR="00A04C59" w:rsidRPr="0030520A">
        <w:rPr>
          <w:lang w:val="en-GB"/>
        </w:rPr>
        <w:t>)</w:t>
      </w:r>
      <w:r w:rsidR="00A04C59" w:rsidRPr="0030520A">
        <w:rPr>
          <w:lang w:val="en-GB"/>
        </w:rPr>
        <w:tab/>
        <w:t>A complete description of the research plan and the selected approach to the problem solution should be given.  Where appropriate, experiments, tests and required facilities should be described.  The relevant scientific principles and techniques on which the problem solution depends should also be presented.  Outline uniqueness and justification of the proposed approach with its plan of investigation, giving citation from literature where applicable.</w:t>
      </w:r>
      <w:r w:rsidR="00A04C59" w:rsidRPr="0030520A" w:rsidDel="00ED3910">
        <w:rPr>
          <w:lang w:val="en-GB"/>
        </w:rPr>
        <w:t xml:space="preserve"> </w:t>
      </w:r>
    </w:p>
    <w:p w:rsidR="00A04C59" w:rsidRPr="0030520A" w:rsidRDefault="00A04C59">
      <w:pPr>
        <w:tabs>
          <w:tab w:val="left" w:pos="2410"/>
        </w:tabs>
        <w:ind w:left="1080" w:hanging="1080"/>
        <w:jc w:val="both"/>
        <w:rPr>
          <w:lang w:val="en-GB"/>
        </w:rPr>
      </w:pPr>
    </w:p>
    <w:p w:rsidR="00EC6557" w:rsidRPr="0030520A" w:rsidRDefault="00EC6557" w:rsidP="000C222A">
      <w:pPr>
        <w:numPr>
          <w:ilvl w:val="0"/>
          <w:numId w:val="30"/>
        </w:numPr>
        <w:tabs>
          <w:tab w:val="left" w:pos="1092"/>
        </w:tabs>
        <w:ind w:left="1134" w:hanging="1134"/>
        <w:jc w:val="both"/>
        <w:rPr>
          <w:lang w:val="en-GB"/>
        </w:rPr>
      </w:pPr>
      <w:r w:rsidRPr="0030520A">
        <w:rPr>
          <w:lang w:val="en-GB"/>
        </w:rPr>
        <w:t>A</w:t>
      </w:r>
      <w:r w:rsidR="00C47729" w:rsidRPr="0030520A">
        <w:rPr>
          <w:lang w:val="en-GB"/>
        </w:rPr>
        <w:t xml:space="preserve"> one-page</w:t>
      </w:r>
      <w:r w:rsidRPr="0030520A">
        <w:rPr>
          <w:lang w:val="en-GB"/>
        </w:rPr>
        <w:t xml:space="preserve"> Gantt chart showing the research activities should be given.</w:t>
      </w:r>
    </w:p>
    <w:p w:rsidR="00EC6557" w:rsidRPr="0030520A" w:rsidRDefault="00EC6557">
      <w:pPr>
        <w:tabs>
          <w:tab w:val="left" w:pos="2410"/>
        </w:tabs>
        <w:ind w:left="1080" w:hanging="1080"/>
        <w:jc w:val="both"/>
        <w:rPr>
          <w:lang w:val="en-GB"/>
        </w:rPr>
      </w:pPr>
    </w:p>
    <w:p w:rsidR="00445523" w:rsidRPr="0030520A" w:rsidRDefault="00445523" w:rsidP="00445523">
      <w:pPr>
        <w:tabs>
          <w:tab w:val="left" w:pos="2410"/>
        </w:tabs>
        <w:ind w:left="1079" w:hangingChars="415" w:hanging="1079"/>
        <w:jc w:val="both"/>
        <w:rPr>
          <w:i/>
          <w:iCs/>
          <w:lang w:val="en-GB"/>
        </w:rPr>
      </w:pPr>
      <w:r w:rsidRPr="0030520A">
        <w:rPr>
          <w:lang w:val="en-GB"/>
        </w:rPr>
        <w:t>(</w:t>
      </w:r>
      <w:r w:rsidR="00EC6557" w:rsidRPr="0030520A">
        <w:rPr>
          <w:lang w:val="en-GB"/>
        </w:rPr>
        <w:t>d</w:t>
      </w:r>
      <w:r w:rsidRPr="0030520A">
        <w:rPr>
          <w:lang w:val="en-GB"/>
        </w:rPr>
        <w:t>)</w:t>
      </w:r>
      <w:r w:rsidRPr="0030520A">
        <w:rPr>
          <w:lang w:val="en-GB"/>
        </w:rPr>
        <w:tab/>
      </w:r>
      <w:r w:rsidRPr="0030520A">
        <w:rPr>
          <w:iCs/>
          <w:lang w:val="en-GB"/>
        </w:rPr>
        <w:t>A maximum of two additional A4 pages for diagrams, photos, charts and tables, etc., if any.</w:t>
      </w:r>
    </w:p>
    <w:p w:rsidR="00445523" w:rsidRPr="0030520A" w:rsidRDefault="00445523" w:rsidP="00445523">
      <w:pPr>
        <w:tabs>
          <w:tab w:val="left" w:pos="2410"/>
        </w:tabs>
        <w:jc w:val="both"/>
        <w:rPr>
          <w:lang w:val="en-GB"/>
        </w:rPr>
      </w:pPr>
    </w:p>
    <w:p w:rsidR="00A04C59" w:rsidRPr="0030520A" w:rsidRDefault="00CE7B2C">
      <w:pPr>
        <w:tabs>
          <w:tab w:val="left" w:pos="2410"/>
        </w:tabs>
        <w:ind w:left="1079" w:hangingChars="415" w:hanging="1079"/>
        <w:jc w:val="both"/>
        <w:rPr>
          <w:iCs/>
          <w:lang w:val="en-GB" w:eastAsia="zh-HK"/>
        </w:rPr>
      </w:pPr>
      <w:r w:rsidRPr="0030520A">
        <w:rPr>
          <w:lang w:val="en-GB"/>
        </w:rPr>
        <w:t>(</w:t>
      </w:r>
      <w:r w:rsidR="00EC6557" w:rsidRPr="0030520A">
        <w:rPr>
          <w:lang w:val="en-GB"/>
        </w:rPr>
        <w:t>e</w:t>
      </w:r>
      <w:r w:rsidRPr="0030520A">
        <w:rPr>
          <w:lang w:val="en-GB"/>
        </w:rPr>
        <w:t>)</w:t>
      </w:r>
      <w:r w:rsidR="002212C0" w:rsidRPr="0030520A">
        <w:rPr>
          <w:lang w:val="en-GB"/>
        </w:rPr>
        <w:tab/>
      </w:r>
      <w:r w:rsidR="009A28BB" w:rsidRPr="0030520A">
        <w:rPr>
          <w:iCs/>
          <w:lang w:val="en-GB"/>
        </w:rPr>
        <w:t>T</w:t>
      </w:r>
      <w:r w:rsidR="00A04C59" w:rsidRPr="0030520A">
        <w:rPr>
          <w:iCs/>
          <w:lang w:val="en-GB"/>
        </w:rPr>
        <w:t xml:space="preserve">he page limit of Sections </w:t>
      </w:r>
      <w:r w:rsidR="00E57C2A" w:rsidRPr="0030520A">
        <w:rPr>
          <w:iCs/>
          <w:lang w:val="en-GB"/>
        </w:rPr>
        <w:t>2</w:t>
      </w:r>
      <w:r w:rsidR="00E57C2A" w:rsidRPr="0030520A" w:rsidDel="00E57C2A">
        <w:rPr>
          <w:iCs/>
          <w:lang w:val="en-GB"/>
        </w:rPr>
        <w:t xml:space="preserve"> </w:t>
      </w:r>
      <w:r w:rsidR="00A04C59" w:rsidRPr="0064007D">
        <w:rPr>
          <w:iCs/>
          <w:lang w:val="en-GB"/>
        </w:rPr>
        <w:t>(a)</w:t>
      </w:r>
      <w:r w:rsidR="00E57C2A" w:rsidRPr="0064007D">
        <w:rPr>
          <w:iCs/>
          <w:lang w:val="en-GB"/>
        </w:rPr>
        <w:t xml:space="preserve"> </w:t>
      </w:r>
      <w:r w:rsidR="007C0073" w:rsidRPr="0064007D">
        <w:rPr>
          <w:iCs/>
          <w:lang w:val="en-GB" w:eastAsia="zh-HK"/>
        </w:rPr>
        <w:t>and</w:t>
      </w:r>
      <w:r w:rsidR="007C0073" w:rsidRPr="0064007D">
        <w:rPr>
          <w:iCs/>
          <w:lang w:val="en-GB"/>
        </w:rPr>
        <w:t xml:space="preserve"> </w:t>
      </w:r>
      <w:r w:rsidR="00E57C2A" w:rsidRPr="0064007D">
        <w:rPr>
          <w:iCs/>
          <w:lang w:val="en-GB"/>
        </w:rPr>
        <w:t>(</w:t>
      </w:r>
      <w:r w:rsidR="007C0073" w:rsidRPr="0064007D">
        <w:rPr>
          <w:iCs/>
          <w:lang w:val="en-GB" w:eastAsia="zh-HK"/>
        </w:rPr>
        <w:t>b</w:t>
      </w:r>
      <w:r w:rsidR="00E57C2A" w:rsidRPr="0064007D">
        <w:rPr>
          <w:iCs/>
          <w:lang w:val="en-GB"/>
        </w:rPr>
        <w:t>)</w:t>
      </w:r>
      <w:r w:rsidR="00A04C59" w:rsidRPr="0064007D">
        <w:rPr>
          <w:iCs/>
          <w:lang w:val="en-GB"/>
        </w:rPr>
        <w:t xml:space="preserve"> does not include references.  </w:t>
      </w:r>
      <w:r w:rsidR="009A28BB" w:rsidRPr="0030520A">
        <w:rPr>
          <w:iCs/>
          <w:lang w:val="en-GB"/>
        </w:rPr>
        <w:t xml:space="preserve">All references should be provided in full and include all authors.  </w:t>
      </w:r>
    </w:p>
    <w:p w:rsidR="00ED0553" w:rsidRPr="0030520A" w:rsidRDefault="00ED0553">
      <w:pPr>
        <w:tabs>
          <w:tab w:val="left" w:pos="2410"/>
        </w:tabs>
        <w:ind w:left="1079" w:hangingChars="415" w:hanging="1079"/>
        <w:jc w:val="both"/>
        <w:rPr>
          <w:iCs/>
          <w:lang w:val="en-GB" w:eastAsia="zh-HK"/>
        </w:rPr>
      </w:pPr>
    </w:p>
    <w:p w:rsidR="00ED0553" w:rsidRPr="0064007D" w:rsidRDefault="00ED0553" w:rsidP="00ED0553">
      <w:pPr>
        <w:tabs>
          <w:tab w:val="left" w:pos="2410"/>
        </w:tabs>
        <w:ind w:left="1080" w:hanging="1080"/>
        <w:jc w:val="both"/>
        <w:rPr>
          <w:u w:val="single"/>
          <w:lang w:val="en-GB"/>
        </w:rPr>
      </w:pPr>
      <w:r w:rsidRPr="0064007D">
        <w:rPr>
          <w:u w:val="single"/>
          <w:lang w:val="en-GB" w:eastAsia="zh-HK"/>
        </w:rPr>
        <w:t>3</w:t>
      </w:r>
      <w:r w:rsidRPr="0064007D">
        <w:rPr>
          <w:u w:val="single"/>
          <w:lang w:val="en-GB"/>
        </w:rPr>
        <w:t>. Re-submission of a proposal not supported previously</w:t>
      </w:r>
      <w:r w:rsidRPr="0064007D">
        <w:rPr>
          <w:u w:val="single"/>
          <w:lang w:val="en-GB"/>
        </w:rPr>
        <w:br/>
      </w:r>
    </w:p>
    <w:p w:rsidR="00ED0553" w:rsidRPr="0064007D" w:rsidRDefault="00ED0553" w:rsidP="00ED0553">
      <w:pPr>
        <w:ind w:left="1080" w:hanging="1080"/>
        <w:jc w:val="both"/>
        <w:rPr>
          <w:lang w:val="en-GB"/>
        </w:rPr>
      </w:pPr>
      <w:r w:rsidRPr="0064007D">
        <w:rPr>
          <w:lang w:val="en-GB"/>
        </w:rPr>
        <w:t>(a)</w:t>
      </w:r>
      <w:r w:rsidRPr="0064007D">
        <w:rPr>
          <w:lang w:val="en-GB"/>
        </w:rPr>
        <w:tab/>
        <w:t>Applicants need to provide details in case the proposal is a re-submission (submitted to the UGC/RGC before) or is largely similar to a proposal that has been submitted to</w:t>
      </w:r>
      <w:r w:rsidRPr="0064007D">
        <w:rPr>
          <w:lang w:val="en-GB" w:eastAsia="zh-HK"/>
        </w:rPr>
        <w:t xml:space="preserve"> the UGC/RGC or</w:t>
      </w:r>
      <w:r w:rsidRPr="0064007D">
        <w:rPr>
          <w:lang w:val="en-GB"/>
        </w:rPr>
        <w:t xml:space="preserve"> other funding bodies.  </w:t>
      </w:r>
      <w:r w:rsidRPr="0064007D">
        <w:rPr>
          <w:lang w:val="en-GB" w:eastAsia="zh-HK"/>
        </w:rPr>
        <w:t xml:space="preserve">It is the responsibility of the applicants to declare clearly and honestly whether the proposal is a re-submission.  </w:t>
      </w:r>
      <w:r w:rsidRPr="0064007D">
        <w:rPr>
          <w:lang w:val="en-GB"/>
        </w:rPr>
        <w:t>Applicants should re-visit the main concerns/suggestions previously expressed by external reviewers if an earlier/similar version of the proposal has been assessed before.  The RGC reserves the right to discount the rating of an application for its failure to acknowledge the fact that it is a re-submission of a previous application.</w:t>
      </w:r>
      <w:r w:rsidR="008B3D50">
        <w:rPr>
          <w:lang w:val="en-GB"/>
        </w:rPr>
        <w:t xml:space="preserve">  Applicants should provide the number of times of re-submission under the CRF since its first submission</w:t>
      </w:r>
      <w:r w:rsidR="00FF6502">
        <w:rPr>
          <w:lang w:val="en-GB"/>
        </w:rPr>
        <w:t xml:space="preserve"> and proposal reference number(s) </w:t>
      </w:r>
      <w:r w:rsidR="00FF6502" w:rsidRPr="005821DF">
        <w:rPr>
          <w:i/>
          <w:lang w:val="en-GB"/>
        </w:rPr>
        <w:t>(if applicable)</w:t>
      </w:r>
      <w:r w:rsidR="008B3D50">
        <w:rPr>
          <w:lang w:val="en-GB"/>
        </w:rPr>
        <w:t xml:space="preserve">, and provide a summary of all </w:t>
      </w:r>
      <w:r w:rsidR="00FF6502">
        <w:rPr>
          <w:lang w:val="en-GB"/>
        </w:rPr>
        <w:t xml:space="preserve">the </w:t>
      </w:r>
      <w:r w:rsidR="008B3D50">
        <w:rPr>
          <w:lang w:val="en-GB"/>
        </w:rPr>
        <w:t>previous submissions and the revisions made to each of the previous submission</w:t>
      </w:r>
      <w:r w:rsidR="00FF6502">
        <w:rPr>
          <w:lang w:val="en-GB"/>
        </w:rPr>
        <w:t>s</w:t>
      </w:r>
      <w:r w:rsidR="008B3D50">
        <w:rPr>
          <w:lang w:val="en-GB"/>
        </w:rPr>
        <w:t>.</w:t>
      </w:r>
    </w:p>
    <w:p w:rsidR="00ED0553" w:rsidRPr="0064007D" w:rsidRDefault="00ED0553" w:rsidP="00ED0553">
      <w:pPr>
        <w:tabs>
          <w:tab w:val="left" w:pos="0"/>
        </w:tabs>
        <w:jc w:val="both"/>
        <w:rPr>
          <w:lang w:val="en-GB"/>
        </w:rPr>
      </w:pPr>
    </w:p>
    <w:p w:rsidR="00ED0553" w:rsidRPr="0064007D" w:rsidRDefault="00ED0553" w:rsidP="00ED0553">
      <w:pPr>
        <w:ind w:left="1080" w:hanging="1080"/>
        <w:jc w:val="both"/>
        <w:rPr>
          <w:lang w:val="en-GB"/>
        </w:rPr>
      </w:pPr>
      <w:r w:rsidRPr="0064007D">
        <w:rPr>
          <w:lang w:val="en-GB"/>
        </w:rPr>
        <w:t>(b) &amp; (c)</w:t>
      </w:r>
      <w:r w:rsidRPr="0064007D">
        <w:rPr>
          <w:lang w:val="en-GB"/>
        </w:rPr>
        <w:tab/>
        <w:t>These sections allow the applicant to respond to those comments, and explain whether and what changes have been incorporated in the latest proposal.  Some external reviewers’ comments may be more agreeable/disagreeable than others.  However, if a rebuttal is offered, it should be scholarly and preferably measured.  Under the existing policy, re-submitted proposals, will be treated as fresh applications in peer-review and handled in an identical manner to other new applications.  Although the CRF Committee will take into account the PCs’ responses to the reviewers’ comments, the CRF Committee is not obliged to invite the same group of external reviewers for assessment of the new application.</w:t>
      </w:r>
    </w:p>
    <w:p w:rsidR="00ED0553" w:rsidRPr="0030520A" w:rsidRDefault="00ED0553">
      <w:pPr>
        <w:tabs>
          <w:tab w:val="left" w:pos="2410"/>
        </w:tabs>
        <w:ind w:left="1079" w:hangingChars="415" w:hanging="1079"/>
        <w:jc w:val="both"/>
        <w:rPr>
          <w:iCs/>
          <w:lang w:val="en-GB" w:eastAsia="zh-HK"/>
        </w:rPr>
      </w:pPr>
    </w:p>
    <w:p w:rsidR="00F71A3D" w:rsidRPr="0030520A" w:rsidRDefault="00F71A3D" w:rsidP="002B7065">
      <w:pPr>
        <w:pStyle w:val="20"/>
        <w:ind w:left="0" w:firstLine="0"/>
        <w:rPr>
          <w:sz w:val="26"/>
          <w:szCs w:val="26"/>
          <w:lang w:val="en-GB"/>
        </w:rPr>
      </w:pPr>
    </w:p>
    <w:p w:rsidR="00A04C59" w:rsidRPr="0030520A" w:rsidRDefault="00A04C59">
      <w:pPr>
        <w:tabs>
          <w:tab w:val="left" w:pos="2410"/>
        </w:tabs>
        <w:jc w:val="both"/>
        <w:rPr>
          <w:u w:val="single"/>
          <w:lang w:val="en-GB"/>
        </w:rPr>
      </w:pPr>
      <w:r w:rsidRPr="0030520A">
        <w:rPr>
          <w:u w:val="single"/>
          <w:lang w:val="en-GB"/>
        </w:rPr>
        <w:t>PROJECT FUNDING</w:t>
      </w:r>
    </w:p>
    <w:p w:rsidR="00A04C59" w:rsidRPr="0030520A" w:rsidRDefault="00A04C59">
      <w:pPr>
        <w:tabs>
          <w:tab w:val="left" w:pos="2410"/>
        </w:tabs>
        <w:ind w:left="1080" w:hanging="1080"/>
        <w:jc w:val="both"/>
        <w:rPr>
          <w:u w:val="single"/>
          <w:lang w:val="en-GB"/>
        </w:rPr>
      </w:pPr>
    </w:p>
    <w:p w:rsidR="00A04C59" w:rsidRPr="0030520A" w:rsidRDefault="00A04C59">
      <w:pPr>
        <w:tabs>
          <w:tab w:val="left" w:pos="2410"/>
        </w:tabs>
        <w:ind w:left="1080" w:hanging="1080"/>
        <w:jc w:val="both"/>
        <w:rPr>
          <w:lang w:val="en-GB"/>
        </w:rPr>
      </w:pPr>
      <w:r w:rsidRPr="0030520A">
        <w:rPr>
          <w:lang w:val="en-GB"/>
        </w:rPr>
        <w:tab/>
      </w:r>
      <w:r w:rsidR="00FD1D67" w:rsidRPr="0030520A">
        <w:rPr>
          <w:b/>
          <w:lang w:val="en-GB"/>
        </w:rPr>
        <w:t xml:space="preserve">The amount of funding requested in the full proposal should not exceed that in the </w:t>
      </w:r>
      <w:r w:rsidR="00E63BE0">
        <w:rPr>
          <w:b/>
          <w:lang w:val="en-GB"/>
        </w:rPr>
        <w:t>preliminary proposal/submission intention</w:t>
      </w:r>
      <w:r w:rsidR="00FD1D67" w:rsidRPr="0030520A">
        <w:rPr>
          <w:lang w:val="en-GB"/>
        </w:rPr>
        <w:t xml:space="preserve">.  </w:t>
      </w:r>
      <w:r w:rsidRPr="0030520A">
        <w:rPr>
          <w:lang w:val="en-GB"/>
        </w:rPr>
        <w:t xml:space="preserve">The RGC may not process your application if the proposed budget does not comply with the requirements as set out below.  </w:t>
      </w:r>
      <w:r w:rsidR="00E57C2A" w:rsidRPr="0030520A">
        <w:rPr>
          <w:lang w:val="en-GB"/>
        </w:rPr>
        <w:t xml:space="preserve">Applicants should also note when completing this part of the application, that starting from 2013/14, </w:t>
      </w:r>
      <w:r w:rsidR="00EC6557" w:rsidRPr="0030520A">
        <w:rPr>
          <w:b/>
          <w:u w:val="single"/>
          <w:lang w:val="en-GB"/>
        </w:rPr>
        <w:t>universities</w:t>
      </w:r>
      <w:r w:rsidR="00E57C2A" w:rsidRPr="0030520A">
        <w:rPr>
          <w:b/>
          <w:u w:val="single"/>
          <w:lang w:val="en-GB"/>
        </w:rPr>
        <w:t xml:space="preserve"> are required to provide partnership/matching funding in </w:t>
      </w:r>
      <w:r w:rsidR="00FF62B6" w:rsidRPr="0030520A">
        <w:rPr>
          <w:b/>
          <w:u w:val="single"/>
          <w:lang w:val="en-GB"/>
        </w:rPr>
        <w:t>monetary terms</w:t>
      </w:r>
      <w:r w:rsidR="00E57C2A" w:rsidRPr="0030520A">
        <w:rPr>
          <w:b/>
          <w:u w:val="single"/>
          <w:lang w:val="en-GB"/>
        </w:rPr>
        <w:t xml:space="preserve"> on a 50% (RGC) (excluding on-costs)/50% (</w:t>
      </w:r>
      <w:r w:rsidR="00EC6557" w:rsidRPr="0030520A">
        <w:rPr>
          <w:b/>
          <w:u w:val="single"/>
          <w:lang w:val="en-GB"/>
        </w:rPr>
        <w:t>university</w:t>
      </w:r>
      <w:r w:rsidR="00E57C2A" w:rsidRPr="0030520A">
        <w:rPr>
          <w:b/>
          <w:u w:val="single"/>
          <w:lang w:val="en-GB"/>
        </w:rPr>
        <w:t>) basis for the total cost of equipment</w:t>
      </w:r>
      <w:r w:rsidR="00E57C2A" w:rsidRPr="0030520A">
        <w:rPr>
          <w:lang w:val="en-GB"/>
        </w:rPr>
        <w:t xml:space="preserve">.  </w:t>
      </w:r>
      <w:r w:rsidRPr="0030520A">
        <w:rPr>
          <w:lang w:val="en-GB"/>
        </w:rPr>
        <w:t xml:space="preserve">The RGC also reserves the right to impose penalty on any </w:t>
      </w:r>
      <w:r w:rsidR="00C47729" w:rsidRPr="0030520A">
        <w:rPr>
          <w:lang w:val="en-GB"/>
        </w:rPr>
        <w:t>universities</w:t>
      </w:r>
      <w:r w:rsidR="00EC6557" w:rsidRPr="0030520A">
        <w:rPr>
          <w:lang w:val="en-GB"/>
        </w:rPr>
        <w:t xml:space="preserve"> </w:t>
      </w:r>
      <w:r w:rsidRPr="0030520A">
        <w:rPr>
          <w:lang w:val="en-GB"/>
        </w:rPr>
        <w:t>which fail to screen out non-compliant applications.</w:t>
      </w:r>
      <w:r w:rsidR="00462A43" w:rsidRPr="0030520A">
        <w:rPr>
          <w:lang w:val="en-GB"/>
        </w:rPr>
        <w:br/>
      </w:r>
      <w:r w:rsidR="00462A43" w:rsidRPr="0030520A">
        <w:rPr>
          <w:lang w:val="en-GB"/>
        </w:rPr>
        <w:br/>
        <w:t xml:space="preserve">While RGC may fully or partially fund the approved projects, </w:t>
      </w:r>
      <w:r w:rsidR="00057D06" w:rsidRPr="0030520A">
        <w:rPr>
          <w:lang w:val="en-GB"/>
        </w:rPr>
        <w:t xml:space="preserve">universities </w:t>
      </w:r>
      <w:r w:rsidR="00462A43" w:rsidRPr="0030520A">
        <w:rPr>
          <w:lang w:val="en-GB"/>
        </w:rPr>
        <w:t>are expected to provide necessary infrastructural and overhead supports such as normal academic equipment, consumables, postage, fax, stationery</w:t>
      </w:r>
      <w:r w:rsidR="00057D06" w:rsidRPr="0030520A">
        <w:rPr>
          <w:lang w:val="en-GB"/>
        </w:rPr>
        <w:t>, reference books</w:t>
      </w:r>
      <w:r w:rsidR="00462A43" w:rsidRPr="0030520A">
        <w:rPr>
          <w:lang w:val="en-GB"/>
        </w:rPr>
        <w:t xml:space="preserve"> and overseas telephone charges to funded </w:t>
      </w:r>
      <w:r w:rsidR="00F932F5" w:rsidRPr="0030520A">
        <w:rPr>
          <w:lang w:val="en-GB"/>
        </w:rPr>
        <w:t>projects</w:t>
      </w:r>
      <w:r w:rsidR="005D50B6" w:rsidRPr="0030520A">
        <w:rPr>
          <w:lang w:val="en-GB"/>
        </w:rPr>
        <w:t>.</w:t>
      </w:r>
    </w:p>
    <w:p w:rsidR="00CE7B2C" w:rsidRPr="0030520A" w:rsidRDefault="00A04C59" w:rsidP="00F71A3D">
      <w:pPr>
        <w:tabs>
          <w:tab w:val="left" w:pos="2410"/>
        </w:tabs>
        <w:ind w:left="1080" w:hanging="1080"/>
        <w:jc w:val="both"/>
        <w:rPr>
          <w:lang w:val="en-GB"/>
        </w:rPr>
      </w:pPr>
      <w:r w:rsidRPr="0030520A">
        <w:rPr>
          <w:lang w:val="en-GB"/>
        </w:rPr>
        <w:tab/>
      </w:r>
    </w:p>
    <w:p w:rsidR="00CE7B2C" w:rsidRPr="0030520A" w:rsidRDefault="00CE7B2C" w:rsidP="00CE7B2C">
      <w:pPr>
        <w:pStyle w:val="20"/>
        <w:ind w:firstLine="0"/>
        <w:rPr>
          <w:sz w:val="26"/>
          <w:szCs w:val="26"/>
          <w:u w:val="single"/>
          <w:lang w:val="en-GB"/>
        </w:rPr>
      </w:pPr>
      <w:r w:rsidRPr="0030520A">
        <w:rPr>
          <w:sz w:val="26"/>
          <w:szCs w:val="26"/>
          <w:u w:val="single"/>
          <w:lang w:val="en-GB"/>
        </w:rPr>
        <w:t>Permissible items</w:t>
      </w:r>
    </w:p>
    <w:p w:rsidR="00E57C2A" w:rsidRPr="0030520A" w:rsidRDefault="00A04C59" w:rsidP="00E57C2A">
      <w:pPr>
        <w:pStyle w:val="20"/>
        <w:numPr>
          <w:ilvl w:val="0"/>
          <w:numId w:val="23"/>
        </w:numPr>
        <w:tabs>
          <w:tab w:val="left" w:pos="1560"/>
        </w:tabs>
        <w:rPr>
          <w:sz w:val="26"/>
          <w:szCs w:val="26"/>
          <w:lang w:val="en-GB"/>
        </w:rPr>
      </w:pPr>
      <w:r w:rsidRPr="0030520A">
        <w:rPr>
          <w:sz w:val="26"/>
          <w:szCs w:val="26"/>
          <w:lang w:val="en-GB"/>
        </w:rPr>
        <w:t xml:space="preserve">A detailed budget for the project throughout the project period should be given.  </w:t>
      </w:r>
      <w:r w:rsidR="00595830" w:rsidRPr="0030520A">
        <w:rPr>
          <w:bCs/>
          <w:sz w:val="26"/>
          <w:szCs w:val="26"/>
          <w:lang w:val="en-GB"/>
        </w:rPr>
        <w:t>Applications for longer-term grant (i.e. more than three years) may include a budget for the 4</w:t>
      </w:r>
      <w:r w:rsidR="00595830" w:rsidRPr="0030520A">
        <w:rPr>
          <w:bCs/>
          <w:sz w:val="26"/>
          <w:szCs w:val="26"/>
          <w:vertAlign w:val="superscript"/>
          <w:lang w:val="en-GB"/>
        </w:rPr>
        <w:t>th</w:t>
      </w:r>
      <w:r w:rsidR="00595830" w:rsidRPr="0030520A">
        <w:rPr>
          <w:bCs/>
          <w:sz w:val="26"/>
          <w:szCs w:val="26"/>
          <w:lang w:val="en-GB"/>
        </w:rPr>
        <w:t xml:space="preserve"> or 5</w:t>
      </w:r>
      <w:r w:rsidR="00595830" w:rsidRPr="0030520A">
        <w:rPr>
          <w:bCs/>
          <w:sz w:val="26"/>
          <w:szCs w:val="26"/>
          <w:vertAlign w:val="superscript"/>
          <w:lang w:val="en-GB"/>
        </w:rPr>
        <w:t>th</w:t>
      </w:r>
      <w:r w:rsidR="00595830" w:rsidRPr="0030520A">
        <w:rPr>
          <w:bCs/>
          <w:sz w:val="26"/>
          <w:szCs w:val="26"/>
          <w:lang w:val="en-GB"/>
        </w:rPr>
        <w:t xml:space="preserve"> year as appropriate</w:t>
      </w:r>
      <w:r w:rsidR="00595830" w:rsidRPr="0030520A">
        <w:rPr>
          <w:sz w:val="26"/>
          <w:szCs w:val="26"/>
          <w:lang w:val="en-GB"/>
        </w:rPr>
        <w:t>.</w:t>
      </w:r>
      <w:r w:rsidR="002212C0" w:rsidRPr="0030520A">
        <w:rPr>
          <w:sz w:val="26"/>
          <w:szCs w:val="26"/>
          <w:lang w:val="en-GB"/>
        </w:rPr>
        <w:t xml:space="preserve"> </w:t>
      </w:r>
      <w:r w:rsidR="00595830" w:rsidRPr="0030520A">
        <w:rPr>
          <w:sz w:val="26"/>
          <w:szCs w:val="26"/>
          <w:lang w:val="en-GB"/>
        </w:rPr>
        <w:t xml:space="preserve"> </w:t>
      </w:r>
      <w:r w:rsidR="00F71A3D" w:rsidRPr="0030520A">
        <w:rPr>
          <w:sz w:val="26"/>
          <w:szCs w:val="26"/>
          <w:lang w:val="en-GB"/>
        </w:rPr>
        <w:t xml:space="preserve">PC and </w:t>
      </w:r>
      <w:r w:rsidR="00595830" w:rsidRPr="0030520A">
        <w:rPr>
          <w:iCs/>
          <w:sz w:val="26"/>
          <w:szCs w:val="26"/>
          <w:lang w:val="en-GB"/>
        </w:rPr>
        <w:t>Co-</w:t>
      </w:r>
      <w:r w:rsidR="00422318" w:rsidRPr="0030520A">
        <w:rPr>
          <w:iCs/>
          <w:sz w:val="26"/>
          <w:szCs w:val="26"/>
          <w:lang w:val="en-GB"/>
        </w:rPr>
        <w:t>P</w:t>
      </w:r>
      <w:r w:rsidR="00595830" w:rsidRPr="0030520A">
        <w:rPr>
          <w:iCs/>
          <w:sz w:val="26"/>
          <w:szCs w:val="26"/>
          <w:lang w:val="en-GB"/>
        </w:rPr>
        <w:t>Is are not regarded as</w:t>
      </w:r>
      <w:r w:rsidR="008A5C77" w:rsidRPr="0030520A">
        <w:rPr>
          <w:iCs/>
          <w:sz w:val="26"/>
          <w:szCs w:val="26"/>
          <w:lang w:val="en-GB" w:eastAsia="zh-HK"/>
        </w:rPr>
        <w:t xml:space="preserve"> project</w:t>
      </w:r>
      <w:r w:rsidR="00595830" w:rsidRPr="0030520A">
        <w:rPr>
          <w:iCs/>
          <w:sz w:val="26"/>
          <w:szCs w:val="26"/>
          <w:lang w:val="en-GB"/>
        </w:rPr>
        <w:t xml:space="preserve"> staff and</w:t>
      </w:r>
      <w:r w:rsidR="009769F6" w:rsidRPr="0030520A">
        <w:rPr>
          <w:iCs/>
          <w:sz w:val="26"/>
          <w:szCs w:val="26"/>
          <w:lang w:val="en-GB" w:eastAsia="zh-HK"/>
        </w:rPr>
        <w:t xml:space="preserve"> their salaries must not be paid from RGC’s project fund</w:t>
      </w:r>
      <w:r w:rsidR="008B2BDB" w:rsidRPr="0030520A">
        <w:rPr>
          <w:iCs/>
          <w:sz w:val="26"/>
          <w:szCs w:val="26"/>
          <w:lang w:val="en-GB" w:eastAsia="zh-HK"/>
        </w:rPr>
        <w:t>.</w:t>
      </w:r>
      <w:r w:rsidR="00595830" w:rsidRPr="0030520A">
        <w:rPr>
          <w:iCs/>
          <w:sz w:val="26"/>
          <w:szCs w:val="26"/>
          <w:lang w:val="en-GB"/>
        </w:rPr>
        <w:t xml:space="preserve">  </w:t>
      </w:r>
      <w:r w:rsidR="00595830" w:rsidRPr="0030520A">
        <w:rPr>
          <w:sz w:val="26"/>
          <w:szCs w:val="26"/>
          <w:lang w:val="en-GB"/>
        </w:rPr>
        <w:t xml:space="preserve">Academic staff remunerated by any UGC-funded </w:t>
      </w:r>
      <w:r w:rsidR="00057D06" w:rsidRPr="0030520A">
        <w:rPr>
          <w:sz w:val="26"/>
          <w:szCs w:val="26"/>
          <w:lang w:val="en-GB"/>
        </w:rPr>
        <w:t xml:space="preserve">universities </w:t>
      </w:r>
      <w:r w:rsidR="00595830" w:rsidRPr="0030520A">
        <w:rPr>
          <w:sz w:val="26"/>
          <w:szCs w:val="26"/>
          <w:lang w:val="en-GB"/>
        </w:rPr>
        <w:t xml:space="preserve">in Hong Kong must not be paid with honorarium or other forms of payment. </w:t>
      </w:r>
      <w:r w:rsidR="000D50B1" w:rsidRPr="0030520A">
        <w:rPr>
          <w:sz w:val="26"/>
          <w:szCs w:val="26"/>
          <w:lang w:val="en-GB"/>
        </w:rPr>
        <w:t xml:space="preserve"> </w:t>
      </w:r>
      <w:r w:rsidR="00E57C2A" w:rsidRPr="0030520A">
        <w:rPr>
          <w:sz w:val="26"/>
          <w:szCs w:val="26"/>
          <w:lang w:val="en-GB"/>
        </w:rPr>
        <w:br/>
      </w:r>
    </w:p>
    <w:p w:rsidR="00057D06" w:rsidRPr="0030520A" w:rsidRDefault="00A04C59" w:rsidP="00057D06">
      <w:pPr>
        <w:pStyle w:val="20"/>
        <w:numPr>
          <w:ilvl w:val="0"/>
          <w:numId w:val="23"/>
        </w:numPr>
        <w:tabs>
          <w:tab w:val="left" w:pos="1560"/>
        </w:tabs>
        <w:rPr>
          <w:sz w:val="26"/>
          <w:szCs w:val="26"/>
          <w:lang w:val="en-GB"/>
        </w:rPr>
      </w:pPr>
      <w:r w:rsidRPr="0030520A">
        <w:rPr>
          <w:sz w:val="26"/>
          <w:szCs w:val="26"/>
          <w:lang w:val="en-GB"/>
        </w:rPr>
        <w:t xml:space="preserve">The estimated costs should not include any </w:t>
      </w:r>
      <w:r w:rsidR="00B940DF" w:rsidRPr="0030520A">
        <w:rPr>
          <w:sz w:val="26"/>
          <w:szCs w:val="26"/>
          <w:lang w:val="en-GB"/>
        </w:rPr>
        <w:t>“</w:t>
      </w:r>
      <w:r w:rsidRPr="0030520A">
        <w:rPr>
          <w:sz w:val="26"/>
          <w:szCs w:val="26"/>
          <w:lang w:val="en-GB"/>
        </w:rPr>
        <w:t>hidden</w:t>
      </w:r>
      <w:r w:rsidR="00B940DF" w:rsidRPr="0030520A">
        <w:rPr>
          <w:sz w:val="26"/>
          <w:szCs w:val="26"/>
          <w:lang w:val="en-GB"/>
        </w:rPr>
        <w:t>”</w:t>
      </w:r>
      <w:r w:rsidRPr="0030520A">
        <w:rPr>
          <w:sz w:val="26"/>
          <w:szCs w:val="26"/>
          <w:lang w:val="en-GB"/>
        </w:rPr>
        <w:t xml:space="preserve"> costs covered by recurrent block grant expenditure, such as the normal salaries of teaching staff who spend a portion of their time on research, cost of utilities, stationery, etc.  They should include only expenditure which would not otherwise be separately incurred.  Examples of these are: salaries of Research Assistants (RA) specifically employed for this project; purchase of equipment necessary for the investigation but not available </w:t>
      </w:r>
      <w:r w:rsidRPr="0030520A">
        <w:rPr>
          <w:sz w:val="26"/>
          <w:szCs w:val="26"/>
          <w:lang w:val="en-GB"/>
        </w:rPr>
        <w:lastRenderedPageBreak/>
        <w:t xml:space="preserve">in the </w:t>
      </w:r>
      <w:r w:rsidR="00C47729" w:rsidRPr="0030520A">
        <w:rPr>
          <w:sz w:val="26"/>
          <w:szCs w:val="26"/>
          <w:lang w:val="en-GB"/>
        </w:rPr>
        <w:t>university(</w:t>
      </w:r>
      <w:proofErr w:type="spellStart"/>
      <w:r w:rsidR="00C47729" w:rsidRPr="0030520A">
        <w:rPr>
          <w:sz w:val="26"/>
          <w:szCs w:val="26"/>
          <w:lang w:val="en-GB"/>
        </w:rPr>
        <w:t>ies</w:t>
      </w:r>
      <w:proofErr w:type="spellEnd"/>
      <w:r w:rsidR="00C47729" w:rsidRPr="0030520A">
        <w:rPr>
          <w:sz w:val="26"/>
          <w:szCs w:val="26"/>
          <w:lang w:val="en-GB"/>
        </w:rPr>
        <w:t>)</w:t>
      </w:r>
      <w:r w:rsidRPr="0030520A">
        <w:rPr>
          <w:sz w:val="26"/>
          <w:szCs w:val="26"/>
          <w:lang w:val="en-GB"/>
        </w:rPr>
        <w:t xml:space="preserve">.  </w:t>
      </w:r>
      <w:r w:rsidR="00057D06" w:rsidRPr="0030520A">
        <w:rPr>
          <w:sz w:val="26"/>
          <w:szCs w:val="26"/>
          <w:lang w:val="en-GB"/>
        </w:rPr>
        <w:br/>
      </w:r>
    </w:p>
    <w:p w:rsidR="008F64D7" w:rsidRPr="0030520A" w:rsidRDefault="00A04C59" w:rsidP="00C47729">
      <w:pPr>
        <w:pStyle w:val="20"/>
        <w:numPr>
          <w:ilvl w:val="0"/>
          <w:numId w:val="23"/>
        </w:numPr>
        <w:tabs>
          <w:tab w:val="left" w:pos="1560"/>
        </w:tabs>
        <w:rPr>
          <w:sz w:val="26"/>
          <w:szCs w:val="26"/>
          <w:lang w:val="en-GB"/>
        </w:rPr>
      </w:pPr>
      <w:r w:rsidRPr="0030520A">
        <w:rPr>
          <w:sz w:val="26"/>
          <w:szCs w:val="26"/>
          <w:lang w:val="en-GB"/>
        </w:rPr>
        <w:t xml:space="preserve">In cases where a particular </w:t>
      </w:r>
      <w:r w:rsidR="00595830" w:rsidRPr="0030520A">
        <w:rPr>
          <w:sz w:val="26"/>
          <w:szCs w:val="26"/>
          <w:lang w:val="en-GB"/>
        </w:rPr>
        <w:t>RA</w:t>
      </w:r>
      <w:r w:rsidR="00595830" w:rsidRPr="0030520A">
        <w:rPr>
          <w:i/>
          <w:sz w:val="26"/>
          <w:szCs w:val="26"/>
          <w:lang w:val="en-GB"/>
        </w:rPr>
        <w:t xml:space="preserve"> </w:t>
      </w:r>
      <w:r w:rsidRPr="0030520A">
        <w:rPr>
          <w:sz w:val="26"/>
          <w:szCs w:val="26"/>
          <w:lang w:val="en-GB"/>
        </w:rPr>
        <w:t xml:space="preserve">is employed for several projects, his salary should be apportioned accordingly.  </w:t>
      </w:r>
      <w:r w:rsidR="008F64D7" w:rsidRPr="0030520A">
        <w:rPr>
          <w:sz w:val="26"/>
          <w:szCs w:val="26"/>
          <w:lang w:val="en-GB"/>
        </w:rPr>
        <w:br/>
      </w:r>
    </w:p>
    <w:p w:rsidR="00A04C59" w:rsidRPr="0030520A" w:rsidRDefault="00A04C59" w:rsidP="00E57C2A">
      <w:pPr>
        <w:pStyle w:val="20"/>
        <w:numPr>
          <w:ilvl w:val="0"/>
          <w:numId w:val="23"/>
        </w:numPr>
        <w:tabs>
          <w:tab w:val="left" w:pos="1560"/>
        </w:tabs>
        <w:rPr>
          <w:sz w:val="26"/>
          <w:szCs w:val="26"/>
          <w:lang w:val="en-GB"/>
        </w:rPr>
      </w:pPr>
      <w:r w:rsidRPr="0030520A">
        <w:rPr>
          <w:sz w:val="26"/>
          <w:szCs w:val="26"/>
          <w:lang w:val="en-GB"/>
        </w:rPr>
        <w:t>The “</w:t>
      </w:r>
      <w:r w:rsidR="00F71A3D" w:rsidRPr="0030520A">
        <w:rPr>
          <w:sz w:val="26"/>
          <w:szCs w:val="26"/>
          <w:lang w:val="en-GB"/>
        </w:rPr>
        <w:t xml:space="preserve">General </w:t>
      </w:r>
      <w:r w:rsidR="008F64D7" w:rsidRPr="0030520A">
        <w:rPr>
          <w:sz w:val="26"/>
          <w:szCs w:val="26"/>
          <w:lang w:val="en-GB"/>
        </w:rPr>
        <w:t>E</w:t>
      </w:r>
      <w:r w:rsidRPr="0030520A">
        <w:rPr>
          <w:sz w:val="26"/>
          <w:szCs w:val="26"/>
          <w:lang w:val="en-GB"/>
        </w:rPr>
        <w:t>xpenses” item is a catch-all category for costs which cannot be included in any of the other items.</w:t>
      </w:r>
    </w:p>
    <w:p w:rsidR="00057D06" w:rsidRPr="0030520A" w:rsidRDefault="00057D06" w:rsidP="000C222A">
      <w:pPr>
        <w:pStyle w:val="20"/>
        <w:tabs>
          <w:tab w:val="left" w:pos="1560"/>
        </w:tabs>
        <w:ind w:left="1560" w:firstLine="0"/>
        <w:rPr>
          <w:sz w:val="26"/>
          <w:szCs w:val="26"/>
          <w:lang w:val="en-GB"/>
        </w:rPr>
      </w:pPr>
    </w:p>
    <w:p w:rsidR="00057D06" w:rsidRPr="0030520A" w:rsidRDefault="00057D06" w:rsidP="00057D06">
      <w:pPr>
        <w:pStyle w:val="20"/>
        <w:numPr>
          <w:ilvl w:val="0"/>
          <w:numId w:val="23"/>
        </w:numPr>
        <w:tabs>
          <w:tab w:val="left" w:pos="1560"/>
        </w:tabs>
        <w:rPr>
          <w:sz w:val="26"/>
          <w:szCs w:val="26"/>
          <w:lang w:val="en-GB"/>
        </w:rPr>
      </w:pPr>
      <w:r w:rsidRPr="0030520A">
        <w:rPr>
          <w:sz w:val="26"/>
          <w:szCs w:val="26"/>
          <w:lang w:val="en-GB"/>
        </w:rPr>
        <w:t xml:space="preserve">Detailed justification should be provided.  Otherwise, the RGC will not consider the request.  </w:t>
      </w:r>
    </w:p>
    <w:p w:rsidR="002212C0" w:rsidRPr="0030520A" w:rsidRDefault="005753BA" w:rsidP="008F0BCC">
      <w:pPr>
        <w:tabs>
          <w:tab w:val="left" w:pos="2410"/>
        </w:tabs>
        <w:ind w:left="1080" w:hanging="1080"/>
        <w:jc w:val="both"/>
        <w:rPr>
          <w:u w:val="single"/>
          <w:lang w:val="en-GB"/>
        </w:rPr>
      </w:pPr>
      <w:r w:rsidRPr="0030520A">
        <w:rPr>
          <w:u w:val="single"/>
          <w:lang w:val="en-GB"/>
        </w:rPr>
        <w:br w:type="page"/>
      </w:r>
      <w:r w:rsidR="00ED0553" w:rsidRPr="0030520A">
        <w:rPr>
          <w:u w:val="single"/>
          <w:lang w:val="en-GB" w:eastAsia="zh-HK"/>
        </w:rPr>
        <w:lastRenderedPageBreak/>
        <w:t>4</w:t>
      </w:r>
      <w:r w:rsidR="008F0BCC" w:rsidRPr="0030520A">
        <w:rPr>
          <w:u w:val="single"/>
          <w:lang w:val="en-GB"/>
        </w:rPr>
        <w:t>. Cost and justification</w:t>
      </w:r>
    </w:p>
    <w:p w:rsidR="008F64D7" w:rsidRPr="0030520A" w:rsidRDefault="008F64D7">
      <w:pPr>
        <w:tabs>
          <w:tab w:val="left" w:pos="2410"/>
        </w:tabs>
        <w:ind w:left="1080" w:hanging="1080"/>
        <w:jc w:val="both"/>
        <w:rPr>
          <w:u w:val="single"/>
          <w:lang w:val="en-GB"/>
        </w:rPr>
      </w:pPr>
    </w:p>
    <w:p w:rsidR="00EB5617" w:rsidRPr="0030520A" w:rsidRDefault="008F64D7">
      <w:pPr>
        <w:tabs>
          <w:tab w:val="left" w:pos="2410"/>
        </w:tabs>
        <w:ind w:left="1080" w:hanging="1080"/>
        <w:jc w:val="both"/>
        <w:rPr>
          <w:u w:val="single"/>
          <w:lang w:val="en-GB"/>
        </w:rPr>
      </w:pPr>
      <w:r w:rsidRPr="0030520A">
        <w:rPr>
          <w:u w:val="single"/>
          <w:lang w:val="en-GB"/>
        </w:rPr>
        <w:t>One-line Vote Items</w:t>
      </w:r>
    </w:p>
    <w:p w:rsidR="008F64D7" w:rsidRPr="0030520A" w:rsidRDefault="008F64D7">
      <w:pPr>
        <w:tabs>
          <w:tab w:val="left" w:pos="2410"/>
        </w:tabs>
        <w:ind w:left="1080" w:hanging="1080"/>
        <w:jc w:val="both"/>
        <w:rPr>
          <w:lang w:val="en-GB"/>
        </w:rPr>
      </w:pPr>
    </w:p>
    <w:p w:rsidR="00EB5617" w:rsidRPr="0030520A" w:rsidRDefault="00EB5617" w:rsidP="00EB5617">
      <w:pPr>
        <w:tabs>
          <w:tab w:val="left" w:pos="2410"/>
        </w:tabs>
        <w:ind w:left="1080" w:hanging="1080"/>
        <w:jc w:val="both"/>
        <w:rPr>
          <w:u w:val="single"/>
          <w:lang w:val="en-GB"/>
        </w:rPr>
      </w:pPr>
      <w:r w:rsidRPr="0030520A">
        <w:rPr>
          <w:lang w:val="en-GB"/>
        </w:rPr>
        <w:t>(a)</w:t>
      </w:r>
      <w:r w:rsidR="008F64D7" w:rsidRPr="0030520A">
        <w:rPr>
          <w:lang w:val="en-GB"/>
        </w:rPr>
        <w:t>(A)</w:t>
      </w:r>
      <w:r w:rsidRPr="0030520A">
        <w:rPr>
          <w:lang w:val="en-GB"/>
        </w:rPr>
        <w:t>(</w:t>
      </w:r>
      <w:proofErr w:type="spellStart"/>
      <w:r w:rsidRPr="0030520A">
        <w:rPr>
          <w:lang w:val="en-GB"/>
        </w:rPr>
        <w:t>i</w:t>
      </w:r>
      <w:proofErr w:type="spellEnd"/>
      <w:r w:rsidRPr="0030520A">
        <w:rPr>
          <w:lang w:val="en-GB"/>
        </w:rPr>
        <w:t xml:space="preserve">) </w:t>
      </w:r>
      <w:r w:rsidRPr="0030520A">
        <w:rPr>
          <w:lang w:val="en-GB"/>
        </w:rPr>
        <w:tab/>
      </w:r>
      <w:r w:rsidRPr="0030520A">
        <w:rPr>
          <w:u w:val="single"/>
          <w:lang w:val="en-GB"/>
        </w:rPr>
        <w:t>S</w:t>
      </w:r>
      <w:r w:rsidR="008F64D7" w:rsidRPr="0030520A">
        <w:rPr>
          <w:u w:val="single"/>
          <w:lang w:val="en-GB"/>
        </w:rPr>
        <w:t>upporting S</w:t>
      </w:r>
      <w:r w:rsidRPr="0030520A">
        <w:rPr>
          <w:u w:val="single"/>
          <w:lang w:val="en-GB"/>
        </w:rPr>
        <w:t>taff</w:t>
      </w:r>
    </w:p>
    <w:p w:rsidR="008F0BCC" w:rsidRPr="0030520A" w:rsidRDefault="00EB5617" w:rsidP="00EB5617">
      <w:pPr>
        <w:tabs>
          <w:tab w:val="left" w:pos="2410"/>
        </w:tabs>
        <w:ind w:left="1080" w:hanging="1080"/>
        <w:jc w:val="both"/>
        <w:rPr>
          <w:lang w:val="en-GB"/>
        </w:rPr>
      </w:pPr>
      <w:r w:rsidRPr="0030520A">
        <w:rPr>
          <w:lang w:val="en-GB"/>
        </w:rPr>
        <w:tab/>
      </w:r>
      <w:r w:rsidR="00A04C59" w:rsidRPr="0030520A">
        <w:rPr>
          <w:lang w:val="en-GB"/>
        </w:rPr>
        <w:t>Please state the number, rank</w:t>
      </w:r>
      <w:r w:rsidR="007730B4" w:rsidRPr="0030520A">
        <w:rPr>
          <w:lang w:val="en-GB"/>
        </w:rPr>
        <w:t xml:space="preserve">, </w:t>
      </w:r>
      <w:r w:rsidR="00057D06" w:rsidRPr="0030520A">
        <w:rPr>
          <w:lang w:val="en-GB"/>
        </w:rPr>
        <w:t xml:space="preserve">duties, </w:t>
      </w:r>
      <w:r w:rsidR="007730B4" w:rsidRPr="0030520A">
        <w:rPr>
          <w:lang w:val="en-GB"/>
        </w:rPr>
        <w:t>duration</w:t>
      </w:r>
      <w:r w:rsidR="00A04C59" w:rsidRPr="0030520A">
        <w:rPr>
          <w:lang w:val="en-GB"/>
        </w:rPr>
        <w:t xml:space="preserve"> and cost of staff involved</w:t>
      </w:r>
      <w:r w:rsidR="008F0BCC" w:rsidRPr="0030520A">
        <w:rPr>
          <w:lang w:val="en-GB"/>
        </w:rPr>
        <w:t>, with justifications for the proposed rank and duration.</w:t>
      </w:r>
      <w:r w:rsidR="00A04C59" w:rsidRPr="0030520A">
        <w:rPr>
          <w:lang w:val="en-GB"/>
        </w:rPr>
        <w:t xml:space="preserve">   The RGC normally supports research support staff at the RA level</w:t>
      </w:r>
      <w:r w:rsidR="008F0BCC" w:rsidRPr="0030520A">
        <w:rPr>
          <w:lang w:val="en-GB"/>
        </w:rPr>
        <w:t>,</w:t>
      </w:r>
      <w:r w:rsidR="008F0BCC" w:rsidRPr="0030520A">
        <w:rPr>
          <w:iCs/>
          <w:lang w:val="en-GB"/>
        </w:rPr>
        <w:t xml:space="preserve"> Post-doctoral Fellows or Research Postgraduate Students.  If a higher grade of supporting staff and/or other personnel is required, detailed justification should be provided.</w:t>
      </w:r>
      <w:r w:rsidR="008F0BCC" w:rsidRPr="0030520A">
        <w:rPr>
          <w:lang w:val="en-GB"/>
        </w:rPr>
        <w:t xml:space="preserve">  </w:t>
      </w:r>
      <w:r w:rsidR="00F71A3D" w:rsidRPr="0030520A">
        <w:rPr>
          <w:bCs/>
          <w:lang w:val="en-GB"/>
        </w:rPr>
        <w:t xml:space="preserve"> The rates for RA and Senior RA (SRA) in the academic year 20</w:t>
      </w:r>
      <w:r w:rsidR="008B3D50">
        <w:rPr>
          <w:bCs/>
          <w:lang w:val="en-GB" w:eastAsia="zh-HK"/>
        </w:rPr>
        <w:t>20/21</w:t>
      </w:r>
      <w:r w:rsidR="00F71A3D" w:rsidRPr="0030520A">
        <w:rPr>
          <w:bCs/>
          <w:lang w:val="en-GB"/>
        </w:rPr>
        <w:t xml:space="preserve"> are HK$</w:t>
      </w:r>
      <w:r w:rsidR="003C50A7">
        <w:rPr>
          <w:bCs/>
          <w:lang w:val="en-GB" w:eastAsia="zh-HK"/>
        </w:rPr>
        <w:t>311</w:t>
      </w:r>
      <w:r w:rsidR="00F932F5" w:rsidRPr="0064007D">
        <w:rPr>
          <w:bCs/>
          <w:lang w:val="en-GB"/>
        </w:rPr>
        <w:t>,000</w:t>
      </w:r>
      <w:r w:rsidR="00F71A3D" w:rsidRPr="0030520A">
        <w:rPr>
          <w:bCs/>
          <w:lang w:val="en-GB"/>
        </w:rPr>
        <w:t xml:space="preserve"> per annum and HK$</w:t>
      </w:r>
      <w:r w:rsidR="003C50A7" w:rsidRPr="0064007D">
        <w:rPr>
          <w:bCs/>
          <w:lang w:val="en-GB" w:eastAsia="zh-HK"/>
        </w:rPr>
        <w:t>4</w:t>
      </w:r>
      <w:r w:rsidR="003C50A7">
        <w:rPr>
          <w:bCs/>
          <w:lang w:val="en-GB" w:eastAsia="zh-HK"/>
        </w:rPr>
        <w:t>99</w:t>
      </w:r>
      <w:r w:rsidR="00F932F5" w:rsidRPr="0064007D">
        <w:rPr>
          <w:bCs/>
          <w:lang w:val="en-GB"/>
        </w:rPr>
        <w:t>,000</w:t>
      </w:r>
      <w:r w:rsidR="00F71A3D" w:rsidRPr="0030520A">
        <w:rPr>
          <w:bCs/>
          <w:lang w:val="en-GB"/>
        </w:rPr>
        <w:t xml:space="preserve"> per annum respectively</w:t>
      </w:r>
      <w:r w:rsidR="00A04C59" w:rsidRPr="0030520A">
        <w:rPr>
          <w:lang w:val="en-GB"/>
        </w:rPr>
        <w:t>.  The rates are only meant for reference</w:t>
      </w:r>
      <w:r w:rsidR="00F71A3D" w:rsidRPr="0030520A">
        <w:rPr>
          <w:lang w:val="en-GB"/>
        </w:rPr>
        <w:t>.  T</w:t>
      </w:r>
      <w:r w:rsidR="00A04C59" w:rsidRPr="0030520A">
        <w:rPr>
          <w:lang w:val="en-GB"/>
        </w:rPr>
        <w:t xml:space="preserve">he rates will be reviewed </w:t>
      </w:r>
      <w:r w:rsidR="008F64D7" w:rsidRPr="0030520A">
        <w:rPr>
          <w:lang w:val="en-GB"/>
        </w:rPr>
        <w:t>regularly by the Council</w:t>
      </w:r>
      <w:r w:rsidR="00A04C59" w:rsidRPr="0030520A">
        <w:rPr>
          <w:lang w:val="en-GB"/>
        </w:rPr>
        <w:t>.</w:t>
      </w:r>
      <w:r w:rsidR="008F0BCC" w:rsidRPr="0030520A">
        <w:rPr>
          <w:lang w:val="en-GB"/>
        </w:rPr>
        <w:t xml:space="preserve"> </w:t>
      </w:r>
      <w:r w:rsidR="00F71A3D" w:rsidRPr="0030520A">
        <w:rPr>
          <w:lang w:val="en-GB"/>
        </w:rPr>
        <w:t xml:space="preserve"> </w:t>
      </w:r>
      <w:r w:rsidR="00F71A3D" w:rsidRPr="0030520A">
        <w:rPr>
          <w:bCs/>
          <w:lang w:val="en-GB"/>
        </w:rPr>
        <w:t xml:space="preserve">The </w:t>
      </w:r>
      <w:r w:rsidR="008F64D7" w:rsidRPr="0030520A">
        <w:rPr>
          <w:bCs/>
          <w:lang w:val="en-GB"/>
        </w:rPr>
        <w:t>total staff costs supported will then depend on</w:t>
      </w:r>
      <w:r w:rsidR="00F71A3D" w:rsidRPr="0030520A">
        <w:rPr>
          <w:bCs/>
          <w:lang w:val="en-GB"/>
        </w:rPr>
        <w:t xml:space="preserve"> the indicative rates or the rates proposed by the </w:t>
      </w:r>
      <w:r w:rsidR="00F932F5" w:rsidRPr="0030520A">
        <w:rPr>
          <w:bCs/>
          <w:lang w:val="en-GB"/>
        </w:rPr>
        <w:t xml:space="preserve">applicants </w:t>
      </w:r>
      <w:r w:rsidR="00F71A3D" w:rsidRPr="0030520A">
        <w:rPr>
          <w:bCs/>
          <w:lang w:val="en-GB"/>
        </w:rPr>
        <w:t xml:space="preserve">concerned, whichever is lower. </w:t>
      </w:r>
      <w:r w:rsidR="000D50B1" w:rsidRPr="0030520A">
        <w:rPr>
          <w:lang w:val="en-GB"/>
        </w:rPr>
        <w:t xml:space="preserve"> </w:t>
      </w:r>
      <w:r w:rsidR="008F0BCC" w:rsidRPr="0030520A">
        <w:rPr>
          <w:bCs/>
          <w:lang w:val="en-GB"/>
        </w:rPr>
        <w:t>In the case of applications for funding for Post-doctoral Fellows,</w:t>
      </w:r>
      <w:r w:rsidR="008F0BCC" w:rsidRPr="0030520A">
        <w:rPr>
          <w:bCs/>
          <w:i/>
          <w:iCs/>
          <w:lang w:val="en-GB"/>
        </w:rPr>
        <w:t xml:space="preserve"> </w:t>
      </w:r>
      <w:r w:rsidR="008F0BCC" w:rsidRPr="0030520A">
        <w:rPr>
          <w:bCs/>
          <w:iCs/>
          <w:lang w:val="en-GB"/>
        </w:rPr>
        <w:t>the</w:t>
      </w:r>
      <w:r w:rsidR="008F0BCC" w:rsidRPr="0030520A">
        <w:rPr>
          <w:bCs/>
          <w:lang w:val="en-GB"/>
        </w:rPr>
        <w:t xml:space="preserve"> CV of the post-doc in one A4 page should also be attached if available.</w:t>
      </w:r>
    </w:p>
    <w:p w:rsidR="008F0BCC" w:rsidRPr="0030520A" w:rsidRDefault="008F0BCC">
      <w:pPr>
        <w:pStyle w:val="20"/>
        <w:tabs>
          <w:tab w:val="clear" w:pos="2410"/>
        </w:tabs>
        <w:ind w:firstLine="0"/>
        <w:rPr>
          <w:sz w:val="26"/>
          <w:szCs w:val="26"/>
          <w:u w:val="single"/>
          <w:lang w:val="en-GB"/>
        </w:rPr>
      </w:pPr>
    </w:p>
    <w:p w:rsidR="00EB5617" w:rsidRPr="0030520A" w:rsidRDefault="00EB5617" w:rsidP="00EB5617">
      <w:pPr>
        <w:tabs>
          <w:tab w:val="left" w:pos="2410"/>
        </w:tabs>
        <w:ind w:left="1080" w:hanging="1080"/>
        <w:jc w:val="both"/>
        <w:rPr>
          <w:u w:val="single"/>
          <w:lang w:val="en-GB"/>
        </w:rPr>
      </w:pPr>
      <w:r w:rsidRPr="0030520A">
        <w:rPr>
          <w:lang w:val="en-GB"/>
        </w:rPr>
        <w:t>(a)</w:t>
      </w:r>
      <w:r w:rsidR="008F64D7" w:rsidRPr="0030520A">
        <w:rPr>
          <w:lang w:val="en-GB"/>
        </w:rPr>
        <w:t>(A)</w:t>
      </w:r>
      <w:r w:rsidRPr="0030520A">
        <w:rPr>
          <w:lang w:val="en-GB"/>
        </w:rPr>
        <w:t>(ii)</w:t>
      </w:r>
      <w:r w:rsidRPr="0030520A">
        <w:rPr>
          <w:lang w:val="en-GB"/>
        </w:rPr>
        <w:tab/>
      </w:r>
      <w:r w:rsidRPr="0030520A">
        <w:rPr>
          <w:u w:val="single"/>
          <w:lang w:val="en-GB"/>
        </w:rPr>
        <w:t>Equipment</w:t>
      </w:r>
    </w:p>
    <w:p w:rsidR="00664070" w:rsidRPr="0030520A" w:rsidRDefault="00671C2F" w:rsidP="00664070">
      <w:pPr>
        <w:pStyle w:val="20"/>
        <w:tabs>
          <w:tab w:val="clear" w:pos="2410"/>
        </w:tabs>
        <w:rPr>
          <w:sz w:val="26"/>
          <w:szCs w:val="26"/>
          <w:lang w:val="en-GB"/>
        </w:rPr>
      </w:pPr>
      <w:r w:rsidRPr="0030520A" w:rsidDel="00671C2F">
        <w:rPr>
          <w:sz w:val="26"/>
          <w:szCs w:val="26"/>
          <w:lang w:val="en-GB"/>
        </w:rPr>
        <w:t xml:space="preserve"> </w:t>
      </w:r>
      <w:r w:rsidR="00EB5617" w:rsidRPr="0030520A">
        <w:rPr>
          <w:sz w:val="26"/>
          <w:szCs w:val="26"/>
          <w:lang w:val="en-GB"/>
        </w:rPr>
        <w:tab/>
      </w:r>
      <w:r w:rsidR="00664070" w:rsidRPr="0030520A">
        <w:rPr>
          <w:sz w:val="26"/>
          <w:szCs w:val="26"/>
          <w:lang w:val="en-GB"/>
        </w:rPr>
        <w:t xml:space="preserve">Please itemize all equipment expenses.  </w:t>
      </w:r>
      <w:r w:rsidR="008F64D7" w:rsidRPr="0030520A">
        <w:rPr>
          <w:spacing w:val="-1"/>
        </w:rPr>
        <w:t xml:space="preserve">Please note that partnership/matching funding in </w:t>
      </w:r>
      <w:r w:rsidR="00101FDD" w:rsidRPr="0030520A">
        <w:rPr>
          <w:spacing w:val="-1"/>
        </w:rPr>
        <w:t>monetary terms</w:t>
      </w:r>
      <w:r w:rsidR="008F64D7" w:rsidRPr="0030520A">
        <w:rPr>
          <w:spacing w:val="-1"/>
        </w:rPr>
        <w:t xml:space="preserve"> on a 50% (RGC</w:t>
      </w:r>
      <w:proofErr w:type="gramStart"/>
      <w:r w:rsidR="008F64D7" w:rsidRPr="0030520A">
        <w:rPr>
          <w:spacing w:val="-1"/>
        </w:rPr>
        <w:t>)(</w:t>
      </w:r>
      <w:proofErr w:type="gramEnd"/>
      <w:r w:rsidR="008F64D7" w:rsidRPr="0030520A">
        <w:rPr>
          <w:spacing w:val="-1"/>
        </w:rPr>
        <w:t>excluding on-costs)/50% (</w:t>
      </w:r>
      <w:r w:rsidR="00057D06" w:rsidRPr="0030520A">
        <w:rPr>
          <w:spacing w:val="-1"/>
        </w:rPr>
        <w:t>university</w:t>
      </w:r>
      <w:r w:rsidR="008F64D7" w:rsidRPr="0030520A">
        <w:rPr>
          <w:spacing w:val="-1"/>
        </w:rPr>
        <w:t xml:space="preserve">) basis on the total cost of equipment is required.  Applicants should input the full amount of Equipment expenses when providing the detailed breakdown while the amount of matching funding provided by institution should be separately inputted in Section (C) item (ix).  </w:t>
      </w:r>
      <w:r w:rsidR="00664070" w:rsidRPr="0030520A">
        <w:rPr>
          <w:bCs/>
          <w:iCs/>
          <w:sz w:val="26"/>
          <w:szCs w:val="26"/>
          <w:lang w:val="en-GB"/>
        </w:rPr>
        <w:t>RGC fund must not be used to purchase</w:t>
      </w:r>
      <w:r w:rsidR="00664070" w:rsidRPr="0030520A">
        <w:rPr>
          <w:bCs/>
          <w:sz w:val="26"/>
          <w:szCs w:val="26"/>
          <w:lang w:val="en-GB"/>
        </w:rPr>
        <w:t xml:space="preserve"> personal electronic devices such as cell phones, iPods, </w:t>
      </w:r>
      <w:r w:rsidR="008F64D7" w:rsidRPr="0030520A">
        <w:rPr>
          <w:bCs/>
          <w:sz w:val="26"/>
          <w:szCs w:val="26"/>
          <w:lang w:val="en-GB"/>
        </w:rPr>
        <w:t xml:space="preserve">iPad, </w:t>
      </w:r>
      <w:r w:rsidR="00664070" w:rsidRPr="0030520A">
        <w:rPr>
          <w:bCs/>
          <w:sz w:val="26"/>
          <w:szCs w:val="26"/>
          <w:lang w:val="en-GB"/>
        </w:rPr>
        <w:t>MP3 Players, digital cameras</w:t>
      </w:r>
      <w:r w:rsidR="00DC04D6" w:rsidRPr="0030520A">
        <w:rPr>
          <w:bCs/>
          <w:sz w:val="26"/>
          <w:szCs w:val="26"/>
          <w:lang w:val="en-GB" w:eastAsia="zh-HK"/>
        </w:rPr>
        <w:t xml:space="preserve"> </w:t>
      </w:r>
      <w:r w:rsidR="008F64D7" w:rsidRPr="0030520A">
        <w:rPr>
          <w:bCs/>
          <w:sz w:val="26"/>
          <w:szCs w:val="26"/>
          <w:lang w:val="en-GB"/>
        </w:rPr>
        <w:t>and</w:t>
      </w:r>
      <w:r w:rsidR="00664070" w:rsidRPr="0030520A">
        <w:rPr>
          <w:bCs/>
          <w:sz w:val="26"/>
          <w:szCs w:val="26"/>
          <w:lang w:val="en-GB"/>
        </w:rPr>
        <w:t xml:space="preserve"> PDAs except with sound justification</w:t>
      </w:r>
      <w:r w:rsidR="00664070" w:rsidRPr="0030520A">
        <w:rPr>
          <w:bCs/>
          <w:iCs/>
          <w:sz w:val="26"/>
          <w:szCs w:val="26"/>
          <w:lang w:val="en-GB"/>
        </w:rPr>
        <w:t xml:space="preserve"> as approved by the RGC</w:t>
      </w:r>
      <w:r w:rsidR="00664070" w:rsidRPr="0030520A">
        <w:rPr>
          <w:bCs/>
          <w:sz w:val="26"/>
          <w:szCs w:val="26"/>
          <w:lang w:val="en-GB"/>
        </w:rPr>
        <w:t xml:space="preserve">.  </w:t>
      </w:r>
      <w:r w:rsidR="00664070" w:rsidRPr="0030520A">
        <w:rPr>
          <w:bCs/>
          <w:iCs/>
          <w:sz w:val="26"/>
          <w:szCs w:val="26"/>
          <w:lang w:val="en-GB"/>
        </w:rPr>
        <w:t>In addition, the RGC will not provide</w:t>
      </w:r>
      <w:r w:rsidR="00664070" w:rsidRPr="0030520A">
        <w:rPr>
          <w:bCs/>
          <w:sz w:val="26"/>
          <w:szCs w:val="26"/>
          <w:lang w:val="en-GB"/>
        </w:rPr>
        <w:t xml:space="preserve"> funding for the purchase or use of standard equipment such as desktop PCs, servers, laptop computers, printers and scanners known to be available, or reasonably expected to be provided in the </w:t>
      </w:r>
      <w:r w:rsidR="00057D06" w:rsidRPr="0030520A">
        <w:rPr>
          <w:bCs/>
          <w:sz w:val="26"/>
          <w:szCs w:val="26"/>
          <w:lang w:val="en-GB"/>
        </w:rPr>
        <w:t xml:space="preserve">universities </w:t>
      </w:r>
      <w:r w:rsidR="00664070" w:rsidRPr="0030520A">
        <w:rPr>
          <w:bCs/>
          <w:sz w:val="26"/>
          <w:szCs w:val="26"/>
          <w:lang w:val="en-GB"/>
        </w:rPr>
        <w:t xml:space="preserve">concerned.  </w:t>
      </w:r>
      <w:r w:rsidR="00057D06" w:rsidRPr="0030520A">
        <w:rPr>
          <w:sz w:val="26"/>
          <w:szCs w:val="26"/>
          <w:lang w:val="en-GB"/>
        </w:rPr>
        <w:t xml:space="preserve">Universities </w:t>
      </w:r>
      <w:r w:rsidR="00664070" w:rsidRPr="0030520A">
        <w:rPr>
          <w:sz w:val="26"/>
          <w:szCs w:val="26"/>
          <w:lang w:val="en-GB"/>
        </w:rPr>
        <w:t xml:space="preserve">may be required by the RGC to confirm the availability of </w:t>
      </w:r>
      <w:r w:rsidR="00057D06" w:rsidRPr="0030520A">
        <w:rPr>
          <w:sz w:val="26"/>
          <w:szCs w:val="26"/>
          <w:lang w:val="en-GB"/>
        </w:rPr>
        <w:t xml:space="preserve">university’s </w:t>
      </w:r>
      <w:r w:rsidR="00664070" w:rsidRPr="0030520A">
        <w:rPr>
          <w:sz w:val="26"/>
          <w:szCs w:val="26"/>
          <w:lang w:val="en-GB"/>
        </w:rPr>
        <w:t>resources prior to their acceptance of an award.  This is what the RGC means by “</w:t>
      </w:r>
      <w:r w:rsidR="00057D06" w:rsidRPr="0030520A">
        <w:rPr>
          <w:sz w:val="26"/>
          <w:szCs w:val="26"/>
          <w:lang w:val="en-GB"/>
        </w:rPr>
        <w:t xml:space="preserve">university’s </w:t>
      </w:r>
      <w:r w:rsidR="00664070" w:rsidRPr="0030520A">
        <w:rPr>
          <w:sz w:val="26"/>
          <w:szCs w:val="26"/>
          <w:lang w:val="en-GB"/>
        </w:rPr>
        <w:t>commitment”.</w:t>
      </w:r>
    </w:p>
    <w:p w:rsidR="00664070" w:rsidRPr="0030520A" w:rsidRDefault="00664070" w:rsidP="00EB5617">
      <w:pPr>
        <w:pStyle w:val="20"/>
        <w:tabs>
          <w:tab w:val="clear" w:pos="2410"/>
        </w:tabs>
        <w:rPr>
          <w:sz w:val="26"/>
          <w:szCs w:val="26"/>
          <w:lang w:val="en-GB"/>
        </w:rPr>
      </w:pPr>
    </w:p>
    <w:p w:rsidR="00FA4A5C" w:rsidRPr="0030520A" w:rsidRDefault="00FA4A5C" w:rsidP="00664070">
      <w:pPr>
        <w:pStyle w:val="20"/>
        <w:tabs>
          <w:tab w:val="clear" w:pos="2410"/>
        </w:tabs>
        <w:ind w:firstLine="0"/>
        <w:rPr>
          <w:sz w:val="26"/>
          <w:szCs w:val="26"/>
          <w:lang w:val="en-GB"/>
        </w:rPr>
      </w:pPr>
      <w:r w:rsidRPr="0030520A">
        <w:rPr>
          <w:sz w:val="26"/>
          <w:szCs w:val="26"/>
          <w:lang w:val="en-GB"/>
        </w:rPr>
        <w:t>For equipment, the following points should be addressed:</w:t>
      </w:r>
    </w:p>
    <w:p w:rsidR="00FA4A5C" w:rsidRPr="0030520A" w:rsidRDefault="00FA4A5C" w:rsidP="00FA4A5C">
      <w:pPr>
        <w:tabs>
          <w:tab w:val="left" w:pos="2410"/>
        </w:tabs>
        <w:ind w:left="1080"/>
        <w:jc w:val="both"/>
        <w:rPr>
          <w:lang w:val="en-GB"/>
        </w:rPr>
      </w:pPr>
    </w:p>
    <w:p w:rsidR="00FA4A5C" w:rsidRPr="0030520A" w:rsidRDefault="00FA4A5C" w:rsidP="008F64D7">
      <w:pPr>
        <w:pStyle w:val="a8"/>
        <w:numPr>
          <w:ilvl w:val="0"/>
          <w:numId w:val="9"/>
        </w:numPr>
        <w:tabs>
          <w:tab w:val="clear" w:pos="1110"/>
          <w:tab w:val="left" w:pos="1560"/>
          <w:tab w:val="left" w:pos="1701"/>
        </w:tabs>
        <w:ind w:left="1560" w:hanging="426"/>
        <w:jc w:val="both"/>
        <w:rPr>
          <w:lang w:val="en-GB"/>
        </w:rPr>
      </w:pPr>
      <w:r w:rsidRPr="0030520A">
        <w:rPr>
          <w:lang w:val="en-GB"/>
        </w:rPr>
        <w:t>Why is the equipment essential</w:t>
      </w:r>
      <w:r w:rsidR="00D52DAA" w:rsidRPr="0030520A">
        <w:rPr>
          <w:lang w:val="en-GB"/>
        </w:rPr>
        <w:t xml:space="preserve"> to the project</w:t>
      </w:r>
      <w:r w:rsidRPr="0030520A">
        <w:rPr>
          <w:lang w:val="en-GB"/>
        </w:rPr>
        <w:t>?</w:t>
      </w:r>
    </w:p>
    <w:p w:rsidR="00FA4A5C" w:rsidRPr="0030520A" w:rsidRDefault="00FA4A5C" w:rsidP="008F64D7">
      <w:pPr>
        <w:tabs>
          <w:tab w:val="left" w:pos="1560"/>
          <w:tab w:val="left" w:pos="1701"/>
          <w:tab w:val="left" w:pos="2410"/>
        </w:tabs>
        <w:ind w:left="1560" w:hanging="426"/>
        <w:jc w:val="both"/>
        <w:rPr>
          <w:lang w:val="en-GB"/>
        </w:rPr>
      </w:pPr>
    </w:p>
    <w:p w:rsidR="00FA4A5C" w:rsidRPr="0030520A" w:rsidRDefault="00FA4A5C" w:rsidP="008F64D7">
      <w:pPr>
        <w:pStyle w:val="a8"/>
        <w:numPr>
          <w:ilvl w:val="0"/>
          <w:numId w:val="9"/>
        </w:numPr>
        <w:tabs>
          <w:tab w:val="clear" w:pos="1110"/>
          <w:tab w:val="left" w:pos="1560"/>
          <w:tab w:val="left" w:pos="1701"/>
        </w:tabs>
        <w:ind w:left="1560" w:hanging="426"/>
        <w:jc w:val="both"/>
        <w:rPr>
          <w:lang w:val="en-GB"/>
        </w:rPr>
      </w:pPr>
      <w:r w:rsidRPr="0030520A">
        <w:rPr>
          <w:lang w:val="en-GB"/>
        </w:rPr>
        <w:t>Has the department</w:t>
      </w:r>
      <w:r w:rsidR="003B0017" w:rsidRPr="0030520A">
        <w:rPr>
          <w:lang w:val="en-GB"/>
        </w:rPr>
        <w:t>/</w:t>
      </w:r>
      <w:r w:rsidR="00057D06" w:rsidRPr="0030520A">
        <w:rPr>
          <w:lang w:val="en-GB"/>
        </w:rPr>
        <w:t>university</w:t>
      </w:r>
      <w:r w:rsidRPr="0030520A">
        <w:rPr>
          <w:lang w:val="en-GB"/>
        </w:rPr>
        <w:t xml:space="preserve"> already provided such equipment?</w:t>
      </w:r>
    </w:p>
    <w:p w:rsidR="00FA4A5C" w:rsidRPr="0030520A" w:rsidRDefault="00FA4A5C" w:rsidP="008F64D7">
      <w:pPr>
        <w:tabs>
          <w:tab w:val="left" w:pos="1560"/>
          <w:tab w:val="left" w:pos="1701"/>
          <w:tab w:val="left" w:pos="2410"/>
        </w:tabs>
        <w:ind w:left="1560" w:hanging="426"/>
        <w:jc w:val="both"/>
        <w:rPr>
          <w:lang w:val="en-GB"/>
        </w:rPr>
      </w:pPr>
    </w:p>
    <w:p w:rsidR="00FA4A5C" w:rsidRPr="0030520A" w:rsidRDefault="00FA4A5C" w:rsidP="008F64D7">
      <w:pPr>
        <w:pStyle w:val="a8"/>
        <w:numPr>
          <w:ilvl w:val="0"/>
          <w:numId w:val="9"/>
        </w:numPr>
        <w:tabs>
          <w:tab w:val="clear" w:pos="1110"/>
          <w:tab w:val="left" w:pos="1560"/>
          <w:tab w:val="left" w:pos="1701"/>
        </w:tabs>
        <w:ind w:left="1560" w:hanging="426"/>
        <w:jc w:val="both"/>
        <w:rPr>
          <w:lang w:val="en-GB"/>
        </w:rPr>
      </w:pPr>
      <w:r w:rsidRPr="0030520A">
        <w:rPr>
          <w:lang w:val="en-GB"/>
        </w:rPr>
        <w:t xml:space="preserve">Is there similar equipment elsewhere in other </w:t>
      </w:r>
      <w:r w:rsidR="00057D06" w:rsidRPr="0030520A">
        <w:rPr>
          <w:lang w:val="en-GB"/>
        </w:rPr>
        <w:t xml:space="preserve">universities </w:t>
      </w:r>
      <w:r w:rsidRPr="0030520A">
        <w:rPr>
          <w:lang w:val="en-GB"/>
        </w:rPr>
        <w:t>and what is the possibility of sharing?</w:t>
      </w:r>
    </w:p>
    <w:p w:rsidR="00FA4A5C" w:rsidRPr="0030520A" w:rsidRDefault="00FA4A5C" w:rsidP="008F64D7">
      <w:pPr>
        <w:tabs>
          <w:tab w:val="left" w:pos="1560"/>
          <w:tab w:val="left" w:pos="1701"/>
          <w:tab w:val="left" w:pos="2410"/>
        </w:tabs>
        <w:ind w:left="1560" w:hanging="426"/>
        <w:jc w:val="both"/>
        <w:rPr>
          <w:lang w:val="en-GB"/>
        </w:rPr>
      </w:pPr>
    </w:p>
    <w:p w:rsidR="00FA4A5C" w:rsidRPr="0030520A" w:rsidRDefault="008F64D7" w:rsidP="008F64D7">
      <w:pPr>
        <w:pStyle w:val="a8"/>
        <w:numPr>
          <w:ilvl w:val="0"/>
          <w:numId w:val="9"/>
        </w:numPr>
        <w:tabs>
          <w:tab w:val="clear" w:pos="1110"/>
          <w:tab w:val="left" w:pos="1560"/>
          <w:tab w:val="left" w:pos="1701"/>
        </w:tabs>
        <w:ind w:left="1560" w:hanging="426"/>
        <w:jc w:val="both"/>
        <w:rPr>
          <w:lang w:val="en-GB"/>
        </w:rPr>
      </w:pPr>
      <w:r w:rsidRPr="0030520A">
        <w:rPr>
          <w:lang w:val="en-GB"/>
        </w:rPr>
        <w:t xml:space="preserve">Provide </w:t>
      </w:r>
      <w:r w:rsidR="00FA4A5C" w:rsidRPr="0030520A">
        <w:rPr>
          <w:lang w:val="en-GB"/>
        </w:rPr>
        <w:t>information supporting the estimate</w:t>
      </w:r>
      <w:r w:rsidRPr="0030520A">
        <w:rPr>
          <w:lang w:val="en-GB"/>
        </w:rPr>
        <w:t>d cost of equipment</w:t>
      </w:r>
      <w:r w:rsidR="00FA4A5C" w:rsidRPr="0030520A">
        <w:rPr>
          <w:lang w:val="en-GB"/>
        </w:rPr>
        <w:t xml:space="preserve"> e.g. quotes from suppliers.  </w:t>
      </w:r>
      <w:r w:rsidR="00FA4A5C" w:rsidRPr="0030520A">
        <w:rPr>
          <w:u w:val="single"/>
          <w:lang w:val="en-GB"/>
        </w:rPr>
        <w:t xml:space="preserve">Items costing over HK$200,000 and without supporting quotations will </w:t>
      </w:r>
      <w:r w:rsidR="00FA4A5C" w:rsidRPr="0030520A">
        <w:rPr>
          <w:b/>
          <w:bCs/>
          <w:u w:val="single"/>
          <w:lang w:val="en-GB"/>
        </w:rPr>
        <w:t>NOT</w:t>
      </w:r>
      <w:r w:rsidR="00FA4A5C" w:rsidRPr="0030520A">
        <w:rPr>
          <w:u w:val="single"/>
          <w:lang w:val="en-GB"/>
        </w:rPr>
        <w:t xml:space="preserve"> be considered.</w:t>
      </w:r>
    </w:p>
    <w:p w:rsidR="00FA4A5C" w:rsidRPr="0030520A" w:rsidRDefault="00FA4A5C" w:rsidP="00FA4A5C">
      <w:pPr>
        <w:tabs>
          <w:tab w:val="left" w:pos="2410"/>
        </w:tabs>
        <w:ind w:left="1080" w:hanging="1080"/>
        <w:jc w:val="both"/>
        <w:rPr>
          <w:lang w:val="en-GB"/>
        </w:rPr>
      </w:pPr>
    </w:p>
    <w:p w:rsidR="00664070" w:rsidRPr="0030520A" w:rsidRDefault="00664070" w:rsidP="00FA4A5C">
      <w:pPr>
        <w:pStyle w:val="a8"/>
        <w:ind w:leftChars="415" w:left="1079"/>
        <w:jc w:val="both"/>
        <w:rPr>
          <w:lang w:val="en-GB"/>
        </w:rPr>
      </w:pPr>
      <w:r w:rsidRPr="0030520A">
        <w:rPr>
          <w:lang w:val="en-GB"/>
        </w:rPr>
        <w:t xml:space="preserve">Please </w:t>
      </w:r>
      <w:r w:rsidR="0050307C" w:rsidRPr="0030520A">
        <w:rPr>
          <w:lang w:val="en-GB"/>
        </w:rPr>
        <w:t xml:space="preserve">mark respective item </w:t>
      </w:r>
      <w:r w:rsidRPr="0030520A">
        <w:rPr>
          <w:lang w:val="en-GB"/>
        </w:rPr>
        <w:t>number</w:t>
      </w:r>
      <w:r w:rsidR="0050307C" w:rsidRPr="0030520A">
        <w:rPr>
          <w:lang w:val="en-GB"/>
        </w:rPr>
        <w:t>(s)</w:t>
      </w:r>
      <w:r w:rsidRPr="0030520A">
        <w:rPr>
          <w:lang w:val="en-GB"/>
        </w:rPr>
        <w:t xml:space="preserve"> clearly in the quotation</w:t>
      </w:r>
      <w:r w:rsidR="0050307C" w:rsidRPr="0030520A">
        <w:rPr>
          <w:lang w:val="en-GB"/>
        </w:rPr>
        <w:t>(s). The quotation(s) must be submitted together with the application on or before the deadline of submission of applications.  No late submission will be accepted.</w:t>
      </w:r>
    </w:p>
    <w:p w:rsidR="00664070" w:rsidRPr="0030520A" w:rsidRDefault="00664070" w:rsidP="00FA4A5C">
      <w:pPr>
        <w:pStyle w:val="a8"/>
        <w:ind w:leftChars="415" w:left="1079"/>
        <w:jc w:val="both"/>
        <w:rPr>
          <w:u w:val="single"/>
          <w:lang w:val="en-GB"/>
        </w:rPr>
      </w:pPr>
    </w:p>
    <w:p w:rsidR="00FA4A5C" w:rsidRPr="0030520A" w:rsidRDefault="00FA4A5C" w:rsidP="00FA4A5C">
      <w:pPr>
        <w:pStyle w:val="a8"/>
        <w:ind w:leftChars="415" w:left="1079"/>
        <w:jc w:val="both"/>
        <w:rPr>
          <w:rFonts w:eastAsia="新細明體"/>
          <w:lang w:val="en-GB"/>
        </w:rPr>
      </w:pPr>
      <w:r w:rsidRPr="0030520A">
        <w:rPr>
          <w:rFonts w:eastAsia="新細明體"/>
          <w:lang w:val="en-GB"/>
        </w:rPr>
        <w:t>For purchase of equipment at or over HK$2.5 million, the following supplementary information is required:</w:t>
      </w:r>
    </w:p>
    <w:p w:rsidR="00FA4A5C" w:rsidRPr="0030520A" w:rsidRDefault="00FA4A5C" w:rsidP="00FA4A5C">
      <w:pPr>
        <w:pStyle w:val="a8"/>
        <w:ind w:leftChars="415" w:left="1079"/>
        <w:jc w:val="both"/>
        <w:rPr>
          <w:rFonts w:eastAsia="新細明體"/>
          <w:lang w:val="en-GB"/>
        </w:rPr>
      </w:pPr>
    </w:p>
    <w:p w:rsidR="00FA4A5C" w:rsidRPr="0030520A" w:rsidRDefault="00FA4A5C" w:rsidP="007B788B">
      <w:pPr>
        <w:pStyle w:val="a8"/>
        <w:numPr>
          <w:ilvl w:val="0"/>
          <w:numId w:val="24"/>
        </w:numPr>
        <w:tabs>
          <w:tab w:val="clear" w:pos="1110"/>
          <w:tab w:val="left" w:pos="1560"/>
        </w:tabs>
        <w:ind w:left="1560" w:hanging="426"/>
        <w:jc w:val="both"/>
        <w:rPr>
          <w:rFonts w:eastAsia="新細明體"/>
          <w:lang w:val="en-GB"/>
        </w:rPr>
      </w:pPr>
      <w:r w:rsidRPr="0030520A">
        <w:rPr>
          <w:rFonts w:eastAsia="新細明體"/>
          <w:lang w:val="en-GB"/>
        </w:rPr>
        <w:t xml:space="preserve">Has the </w:t>
      </w:r>
      <w:r w:rsidR="00057D06" w:rsidRPr="0030520A">
        <w:rPr>
          <w:rFonts w:eastAsia="新細明體"/>
          <w:lang w:val="en-GB"/>
        </w:rPr>
        <w:t>university</w:t>
      </w:r>
      <w:r w:rsidRPr="0030520A">
        <w:rPr>
          <w:rFonts w:eastAsia="新細明體"/>
          <w:lang w:val="en-GB"/>
        </w:rPr>
        <w:t xml:space="preserve"> already been provided with similar equipment? </w:t>
      </w:r>
      <w:r w:rsidR="00724DBE" w:rsidRPr="0030520A">
        <w:rPr>
          <w:rFonts w:eastAsia="新細明體"/>
          <w:lang w:val="en-GB"/>
        </w:rPr>
        <w:t xml:space="preserve"> </w:t>
      </w:r>
      <w:r w:rsidRPr="0030520A">
        <w:rPr>
          <w:rFonts w:eastAsia="新細明體"/>
          <w:lang w:val="en-GB"/>
        </w:rPr>
        <w:t>If yes, please explain the need for the purchase.</w:t>
      </w:r>
    </w:p>
    <w:p w:rsidR="00986F0A" w:rsidRPr="0030520A" w:rsidRDefault="00986F0A" w:rsidP="008F64D7">
      <w:pPr>
        <w:pStyle w:val="a8"/>
        <w:tabs>
          <w:tab w:val="left" w:pos="1560"/>
        </w:tabs>
        <w:ind w:left="1560" w:hanging="426"/>
        <w:jc w:val="both"/>
        <w:rPr>
          <w:rFonts w:eastAsia="新細明體"/>
          <w:lang w:val="en-GB"/>
        </w:rPr>
      </w:pPr>
    </w:p>
    <w:p w:rsidR="00FA4A5C" w:rsidRPr="0030520A" w:rsidRDefault="00FA4A5C" w:rsidP="007B788B">
      <w:pPr>
        <w:pStyle w:val="a8"/>
        <w:numPr>
          <w:ilvl w:val="0"/>
          <w:numId w:val="24"/>
        </w:numPr>
        <w:tabs>
          <w:tab w:val="clear" w:pos="1110"/>
          <w:tab w:val="left" w:pos="1560"/>
        </w:tabs>
        <w:ind w:left="1560" w:hanging="426"/>
        <w:jc w:val="both"/>
        <w:rPr>
          <w:rFonts w:eastAsia="新細明體"/>
          <w:lang w:val="en-GB"/>
        </w:rPr>
      </w:pPr>
      <w:r w:rsidRPr="0030520A">
        <w:rPr>
          <w:rFonts w:eastAsia="新細明體"/>
          <w:lang w:val="en-GB"/>
        </w:rPr>
        <w:t xml:space="preserve">Is there similar equipment elsewhere in other </w:t>
      </w:r>
      <w:r w:rsidR="00057D06" w:rsidRPr="0030520A">
        <w:rPr>
          <w:rFonts w:eastAsia="新細明體"/>
          <w:lang w:val="en-GB"/>
        </w:rPr>
        <w:t>universities</w:t>
      </w:r>
      <w:r w:rsidRPr="0030520A">
        <w:rPr>
          <w:rFonts w:eastAsia="新細明體"/>
          <w:lang w:val="en-GB"/>
        </w:rPr>
        <w:t>?  If yes, please provide the following information regarding such</w:t>
      </w:r>
      <w:r w:rsidR="00842013" w:rsidRPr="0030520A">
        <w:rPr>
          <w:rFonts w:eastAsia="新細明體"/>
          <w:lang w:val="en-GB"/>
        </w:rPr>
        <w:t xml:space="preserve"> equipment</w:t>
      </w:r>
      <w:r w:rsidRPr="0030520A">
        <w:rPr>
          <w:rFonts w:eastAsia="新細明體"/>
          <w:lang w:val="en-GB"/>
        </w:rPr>
        <w:t xml:space="preserve"> in other </w:t>
      </w:r>
      <w:r w:rsidR="00057D06" w:rsidRPr="0030520A">
        <w:rPr>
          <w:rFonts w:eastAsia="新細明體"/>
          <w:lang w:val="en-GB"/>
        </w:rPr>
        <w:t>universities</w:t>
      </w:r>
      <w:r w:rsidRPr="0030520A">
        <w:rPr>
          <w:rFonts w:eastAsia="新細明體"/>
          <w:lang w:val="en-GB"/>
        </w:rPr>
        <w:t xml:space="preserve"> as far as possible:</w:t>
      </w:r>
      <w:r w:rsidR="00057D06" w:rsidRPr="0030520A">
        <w:rPr>
          <w:rFonts w:eastAsia="新細明體"/>
          <w:lang w:val="en-GB"/>
        </w:rPr>
        <w:br/>
      </w:r>
    </w:p>
    <w:p w:rsidR="00FA4A5C" w:rsidRPr="0030520A" w:rsidRDefault="00FA4A5C" w:rsidP="008F64D7">
      <w:pPr>
        <w:pStyle w:val="a8"/>
        <w:numPr>
          <w:ilvl w:val="0"/>
          <w:numId w:val="10"/>
        </w:numPr>
        <w:shd w:val="clear" w:color="auto" w:fill="FFFFFF"/>
        <w:tabs>
          <w:tab w:val="clear" w:pos="1590"/>
          <w:tab w:val="left" w:pos="2127"/>
        </w:tabs>
        <w:ind w:left="2127" w:hanging="567"/>
        <w:jc w:val="both"/>
        <w:rPr>
          <w:rFonts w:eastAsia="新細明體"/>
          <w:lang w:val="en-GB"/>
        </w:rPr>
      </w:pPr>
      <w:r w:rsidRPr="0030520A">
        <w:rPr>
          <w:rFonts w:eastAsia="新細明體"/>
          <w:lang w:val="en-GB"/>
        </w:rPr>
        <w:t>brand</w:t>
      </w:r>
      <w:r w:rsidR="003B0017" w:rsidRPr="0030520A">
        <w:rPr>
          <w:rFonts w:eastAsia="新細明體"/>
          <w:lang w:val="en-GB"/>
        </w:rPr>
        <w:t>/</w:t>
      </w:r>
      <w:r w:rsidRPr="0030520A">
        <w:rPr>
          <w:rFonts w:eastAsia="新細明體"/>
          <w:lang w:val="en-GB"/>
        </w:rPr>
        <w:t>model details and the year of purchase of the equipment;</w:t>
      </w:r>
    </w:p>
    <w:p w:rsidR="00FA4A5C" w:rsidRPr="0030520A" w:rsidRDefault="00FA4A5C" w:rsidP="008F64D7">
      <w:pPr>
        <w:pStyle w:val="a8"/>
        <w:numPr>
          <w:ilvl w:val="0"/>
          <w:numId w:val="10"/>
        </w:numPr>
        <w:shd w:val="clear" w:color="auto" w:fill="FFFFFF"/>
        <w:tabs>
          <w:tab w:val="clear" w:pos="1590"/>
          <w:tab w:val="left" w:pos="2127"/>
        </w:tabs>
        <w:ind w:left="2127" w:hanging="567"/>
        <w:jc w:val="both"/>
        <w:rPr>
          <w:rFonts w:eastAsia="新細明體"/>
          <w:lang w:val="en-GB"/>
        </w:rPr>
      </w:pPr>
      <w:r w:rsidRPr="0030520A">
        <w:rPr>
          <w:rFonts w:eastAsia="新細明體"/>
          <w:lang w:val="en-GB"/>
        </w:rPr>
        <w:t>the number of hours of its utilization and percentage of utilization (say per month or per year as appropriate);</w:t>
      </w:r>
    </w:p>
    <w:p w:rsidR="00FA4A5C" w:rsidRPr="0030520A" w:rsidRDefault="00FA4A5C" w:rsidP="008F64D7">
      <w:pPr>
        <w:pStyle w:val="a8"/>
        <w:numPr>
          <w:ilvl w:val="0"/>
          <w:numId w:val="10"/>
        </w:numPr>
        <w:shd w:val="clear" w:color="auto" w:fill="FFFFFF"/>
        <w:tabs>
          <w:tab w:val="clear" w:pos="1590"/>
          <w:tab w:val="left" w:pos="2127"/>
        </w:tabs>
        <w:ind w:left="2127" w:hanging="567"/>
        <w:jc w:val="both"/>
        <w:rPr>
          <w:rFonts w:eastAsia="新細明體"/>
          <w:lang w:val="en-GB"/>
        </w:rPr>
      </w:pPr>
      <w:r w:rsidRPr="0030520A">
        <w:rPr>
          <w:rFonts w:eastAsia="新細明體"/>
          <w:lang w:val="en-GB"/>
        </w:rPr>
        <w:t xml:space="preserve">the estimated number of hours (say per month or per year as appropriate) available for use by other </w:t>
      </w:r>
      <w:r w:rsidR="00057D06" w:rsidRPr="0030520A">
        <w:rPr>
          <w:rFonts w:eastAsia="新細明體"/>
          <w:lang w:val="en-GB"/>
        </w:rPr>
        <w:t xml:space="preserve">universities </w:t>
      </w:r>
      <w:r w:rsidRPr="0030520A">
        <w:rPr>
          <w:rFonts w:eastAsia="新細明體"/>
          <w:lang w:val="en-GB"/>
        </w:rPr>
        <w:t>per year;</w:t>
      </w:r>
    </w:p>
    <w:p w:rsidR="00FA4A5C" w:rsidRPr="0030520A" w:rsidRDefault="00FA4A5C" w:rsidP="008F64D7">
      <w:pPr>
        <w:pStyle w:val="a8"/>
        <w:numPr>
          <w:ilvl w:val="0"/>
          <w:numId w:val="10"/>
        </w:numPr>
        <w:shd w:val="clear" w:color="auto" w:fill="FFFFFF"/>
        <w:tabs>
          <w:tab w:val="clear" w:pos="1590"/>
          <w:tab w:val="left" w:pos="2127"/>
        </w:tabs>
        <w:ind w:left="2127" w:hanging="567"/>
        <w:jc w:val="both"/>
        <w:rPr>
          <w:rFonts w:eastAsia="新細明體"/>
          <w:lang w:val="en-GB"/>
        </w:rPr>
      </w:pPr>
      <w:r w:rsidRPr="0030520A">
        <w:rPr>
          <w:rFonts w:eastAsia="新細明體"/>
          <w:lang w:val="en-GB"/>
        </w:rPr>
        <w:t>whether and how it can perform more</w:t>
      </w:r>
      <w:r w:rsidR="003B0017" w:rsidRPr="0030520A">
        <w:rPr>
          <w:rFonts w:eastAsia="新細明體"/>
          <w:lang w:val="en-GB"/>
        </w:rPr>
        <w:t>/</w:t>
      </w:r>
      <w:r w:rsidRPr="0030520A">
        <w:rPr>
          <w:rFonts w:eastAsia="新細明體"/>
          <w:lang w:val="en-GB"/>
        </w:rPr>
        <w:t>less functions and capabilities than the equipment under application;</w:t>
      </w:r>
    </w:p>
    <w:p w:rsidR="00FA4A5C" w:rsidRPr="0030520A" w:rsidRDefault="00FA4A5C" w:rsidP="008F64D7">
      <w:pPr>
        <w:pStyle w:val="a8"/>
        <w:numPr>
          <w:ilvl w:val="0"/>
          <w:numId w:val="10"/>
        </w:numPr>
        <w:shd w:val="clear" w:color="auto" w:fill="FFFFFF"/>
        <w:tabs>
          <w:tab w:val="clear" w:pos="1590"/>
          <w:tab w:val="left" w:pos="2127"/>
        </w:tabs>
        <w:ind w:left="2127" w:hanging="567"/>
        <w:jc w:val="both"/>
        <w:rPr>
          <w:rFonts w:eastAsia="新細明體"/>
          <w:lang w:val="en-GB"/>
        </w:rPr>
      </w:pPr>
      <w:r w:rsidRPr="0030520A">
        <w:rPr>
          <w:rFonts w:eastAsia="新細明體"/>
          <w:lang w:val="en-GB"/>
        </w:rPr>
        <w:t xml:space="preserve">whether there is </w:t>
      </w:r>
      <w:r w:rsidR="008F64D7" w:rsidRPr="0030520A">
        <w:rPr>
          <w:rFonts w:eastAsia="新細明體"/>
          <w:lang w:val="en-GB"/>
        </w:rPr>
        <w:t xml:space="preserve">a </w:t>
      </w:r>
      <w:r w:rsidRPr="0030520A">
        <w:rPr>
          <w:rFonts w:eastAsia="新細明體"/>
          <w:lang w:val="en-GB"/>
        </w:rPr>
        <w:t xml:space="preserve">practice of shared use of the equipment with other </w:t>
      </w:r>
      <w:r w:rsidR="00057D06" w:rsidRPr="0030520A">
        <w:rPr>
          <w:rFonts w:eastAsia="新細明體"/>
          <w:lang w:val="en-GB"/>
        </w:rPr>
        <w:t xml:space="preserve">universities </w:t>
      </w:r>
      <w:r w:rsidRPr="0030520A">
        <w:rPr>
          <w:rFonts w:eastAsia="新細明體"/>
          <w:lang w:val="en-GB"/>
        </w:rPr>
        <w:t>currently and in the past two years; and</w:t>
      </w:r>
    </w:p>
    <w:p w:rsidR="00FA4A5C" w:rsidRPr="0030520A" w:rsidRDefault="00FA4A5C" w:rsidP="008F64D7">
      <w:pPr>
        <w:pStyle w:val="a8"/>
        <w:numPr>
          <w:ilvl w:val="0"/>
          <w:numId w:val="10"/>
        </w:numPr>
        <w:shd w:val="clear" w:color="auto" w:fill="FFFFFF"/>
        <w:tabs>
          <w:tab w:val="clear" w:pos="1590"/>
          <w:tab w:val="left" w:pos="2127"/>
        </w:tabs>
        <w:ind w:left="2127" w:hanging="567"/>
        <w:jc w:val="both"/>
        <w:rPr>
          <w:rFonts w:eastAsia="新細明體"/>
          <w:lang w:val="en-GB"/>
        </w:rPr>
      </w:pPr>
      <w:r w:rsidRPr="0030520A">
        <w:rPr>
          <w:rFonts w:eastAsia="新細明體"/>
          <w:lang w:val="en-GB"/>
        </w:rPr>
        <w:t xml:space="preserve">any other reasons that preclude the shared use of the equipment with other </w:t>
      </w:r>
      <w:r w:rsidR="00057D06" w:rsidRPr="0030520A">
        <w:rPr>
          <w:rFonts w:eastAsia="新細明體"/>
          <w:lang w:val="en-GB"/>
        </w:rPr>
        <w:t>universities</w:t>
      </w:r>
      <w:r w:rsidRPr="0030520A">
        <w:rPr>
          <w:rFonts w:eastAsia="新細明體"/>
          <w:lang w:val="en-GB"/>
        </w:rPr>
        <w:t xml:space="preserve">. </w:t>
      </w:r>
    </w:p>
    <w:p w:rsidR="00572FD6" w:rsidRPr="0030520A" w:rsidRDefault="00572FD6" w:rsidP="00572FD6">
      <w:pPr>
        <w:pStyle w:val="a8"/>
        <w:ind w:left="1080"/>
        <w:jc w:val="both"/>
        <w:rPr>
          <w:rFonts w:eastAsia="新細明體"/>
          <w:lang w:val="en-GB"/>
        </w:rPr>
      </w:pPr>
    </w:p>
    <w:p w:rsidR="00FA4A5C" w:rsidRPr="0030520A" w:rsidRDefault="00FA4A5C" w:rsidP="007B788B">
      <w:pPr>
        <w:pStyle w:val="a8"/>
        <w:numPr>
          <w:ilvl w:val="0"/>
          <w:numId w:val="24"/>
        </w:numPr>
        <w:ind w:left="1440" w:hanging="360"/>
        <w:jc w:val="both"/>
        <w:rPr>
          <w:rFonts w:eastAsia="新細明體"/>
          <w:lang w:val="en-GB"/>
        </w:rPr>
      </w:pPr>
      <w:r w:rsidRPr="0030520A">
        <w:rPr>
          <w:rFonts w:eastAsia="新細明體"/>
          <w:lang w:val="en-GB"/>
        </w:rPr>
        <w:t>Level of use: please provide the estimated number of staff members and</w:t>
      </w:r>
      <w:r w:rsidR="003B0017" w:rsidRPr="0030520A">
        <w:rPr>
          <w:rFonts w:eastAsia="新細明體"/>
          <w:lang w:val="en-GB"/>
        </w:rPr>
        <w:t>/</w:t>
      </w:r>
      <w:r w:rsidRPr="0030520A">
        <w:rPr>
          <w:rFonts w:eastAsia="新細明體"/>
          <w:lang w:val="en-GB"/>
        </w:rPr>
        <w:t xml:space="preserve">or students expected to use the equipment under application and </w:t>
      </w:r>
      <w:r w:rsidR="00842013" w:rsidRPr="0030520A">
        <w:rPr>
          <w:rFonts w:eastAsia="新細明體"/>
          <w:lang w:val="en-GB"/>
        </w:rPr>
        <w:t xml:space="preserve">the </w:t>
      </w:r>
      <w:r w:rsidRPr="0030520A">
        <w:rPr>
          <w:rFonts w:eastAsia="新細明體"/>
          <w:lang w:val="en-GB"/>
        </w:rPr>
        <w:t>estimated number of hours per annum of utilization.</w:t>
      </w:r>
    </w:p>
    <w:p w:rsidR="00572FD6" w:rsidRPr="0030520A" w:rsidRDefault="00572FD6" w:rsidP="00572FD6">
      <w:pPr>
        <w:ind w:left="1080"/>
        <w:jc w:val="both"/>
        <w:rPr>
          <w:lang w:val="en-GB"/>
        </w:rPr>
      </w:pPr>
    </w:p>
    <w:p w:rsidR="00FA4A5C" w:rsidRPr="0030520A" w:rsidRDefault="00FA4A5C" w:rsidP="007B788B">
      <w:pPr>
        <w:numPr>
          <w:ilvl w:val="0"/>
          <w:numId w:val="24"/>
        </w:numPr>
        <w:ind w:left="1440" w:hanging="360"/>
        <w:jc w:val="both"/>
        <w:rPr>
          <w:lang w:val="en-GB"/>
        </w:rPr>
      </w:pPr>
      <w:r w:rsidRPr="0030520A">
        <w:rPr>
          <w:lang w:val="en-GB"/>
        </w:rPr>
        <w:t xml:space="preserve">Will the equipment be available for use by </w:t>
      </w:r>
      <w:r w:rsidR="00057D06" w:rsidRPr="0030520A">
        <w:rPr>
          <w:lang w:val="en-GB"/>
        </w:rPr>
        <w:t>universities/</w:t>
      </w:r>
      <w:r w:rsidRPr="0030520A">
        <w:rPr>
          <w:lang w:val="en-GB"/>
        </w:rPr>
        <w:t xml:space="preserve">institutions other than the collaborating </w:t>
      </w:r>
      <w:r w:rsidR="00057D06" w:rsidRPr="0030520A">
        <w:rPr>
          <w:lang w:val="en-GB"/>
        </w:rPr>
        <w:t>universities/</w:t>
      </w:r>
      <w:r w:rsidRPr="0030520A">
        <w:rPr>
          <w:lang w:val="en-GB"/>
        </w:rPr>
        <w:t xml:space="preserve">institutions under the application? </w:t>
      </w:r>
      <w:r w:rsidR="00724DBE" w:rsidRPr="0030520A">
        <w:rPr>
          <w:lang w:val="en-GB"/>
        </w:rPr>
        <w:t xml:space="preserve"> </w:t>
      </w:r>
      <w:r w:rsidRPr="0030520A">
        <w:rPr>
          <w:lang w:val="en-GB"/>
        </w:rPr>
        <w:t xml:space="preserve">If yes, please state the extent of shared use by other </w:t>
      </w:r>
      <w:r w:rsidR="00057D06" w:rsidRPr="0030520A">
        <w:rPr>
          <w:lang w:val="en-GB"/>
        </w:rPr>
        <w:t>universities/</w:t>
      </w:r>
      <w:r w:rsidRPr="0030520A">
        <w:rPr>
          <w:lang w:val="en-GB"/>
        </w:rPr>
        <w:t>institutions such as the number of hours available for sharing per week.</w:t>
      </w:r>
    </w:p>
    <w:p w:rsidR="008F64D7" w:rsidRPr="0030520A" w:rsidRDefault="008F64D7" w:rsidP="007B788B">
      <w:pPr>
        <w:pStyle w:val="af4"/>
        <w:ind w:left="520"/>
        <w:rPr>
          <w:lang w:val="en-GB"/>
        </w:rPr>
      </w:pPr>
    </w:p>
    <w:p w:rsidR="008F64D7" w:rsidRPr="0030520A" w:rsidRDefault="008F64D7" w:rsidP="008F64D7">
      <w:pPr>
        <w:tabs>
          <w:tab w:val="left" w:pos="1080"/>
        </w:tabs>
        <w:ind w:left="1134" w:hangingChars="436" w:hanging="1134"/>
        <w:jc w:val="both"/>
        <w:rPr>
          <w:u w:val="single"/>
          <w:lang w:val="en-GB"/>
        </w:rPr>
      </w:pPr>
      <w:r w:rsidRPr="0030520A">
        <w:rPr>
          <w:lang w:val="en-GB"/>
        </w:rPr>
        <w:t>(a)(A)(iii)</w:t>
      </w:r>
      <w:r w:rsidRPr="0030520A" w:rsidDel="00F01F54">
        <w:rPr>
          <w:lang w:val="en-GB"/>
        </w:rPr>
        <w:t xml:space="preserve"> </w:t>
      </w:r>
      <w:r w:rsidRPr="0030520A">
        <w:rPr>
          <w:u w:val="single"/>
          <w:lang w:val="en-GB"/>
        </w:rPr>
        <w:t xml:space="preserve">Outsourcing </w:t>
      </w:r>
      <w:r w:rsidR="004304B9" w:rsidRPr="0030520A">
        <w:rPr>
          <w:u w:val="single"/>
          <w:lang w:val="en-GB"/>
        </w:rPr>
        <w:t xml:space="preserve">Expenses </w:t>
      </w:r>
      <w:r w:rsidRPr="0030520A">
        <w:rPr>
          <w:u w:val="single"/>
          <w:lang w:val="en-GB"/>
        </w:rPr>
        <w:t>of Research Work Outside Hong Kong</w:t>
      </w:r>
      <w:r w:rsidRPr="0030520A">
        <w:rPr>
          <w:u w:val="single"/>
          <w:lang w:val="en-GB"/>
        </w:rPr>
        <w:br/>
      </w:r>
      <w:r w:rsidRPr="0030520A">
        <w:t>Research grants awarded by the RGC should primarily be used in undertaking research work in Hong Kong by the P</w:t>
      </w:r>
      <w:r w:rsidR="00C47729" w:rsidRPr="0030520A">
        <w:t>C</w:t>
      </w:r>
      <w:r w:rsidRPr="0030520A">
        <w:t xml:space="preserve">s and their teams in order </w:t>
      </w:r>
      <w:r w:rsidRPr="0030520A">
        <w:rPr>
          <w:rFonts w:eastAsia="細明體"/>
        </w:rPr>
        <w:t>to train and groom research talents in Hong Kong.  It</w:t>
      </w:r>
      <w:r w:rsidRPr="0030520A">
        <w:t xml:space="preserve"> will be legitimate for the P</w:t>
      </w:r>
      <w:r w:rsidR="00C47729" w:rsidRPr="0030520A">
        <w:t>C</w:t>
      </w:r>
      <w:r w:rsidRPr="0030520A">
        <w:t>s to subcontract out a small part of the research work (regardless of geographic locations) only if:</w:t>
      </w:r>
    </w:p>
    <w:p w:rsidR="008F64D7" w:rsidRPr="0030520A" w:rsidRDefault="008F64D7" w:rsidP="008F64D7">
      <w:pPr>
        <w:snapToGrid w:val="0"/>
        <w:ind w:leftChars="100" w:left="260"/>
      </w:pPr>
    </w:p>
    <w:p w:rsidR="008F64D7" w:rsidRPr="0030520A" w:rsidRDefault="008F64D7" w:rsidP="008F64D7">
      <w:pPr>
        <w:widowControl w:val="0"/>
        <w:numPr>
          <w:ilvl w:val="1"/>
          <w:numId w:val="25"/>
        </w:numPr>
        <w:tabs>
          <w:tab w:val="clear" w:pos="1200"/>
          <w:tab w:val="left" w:pos="1701"/>
        </w:tabs>
        <w:autoSpaceDE/>
        <w:autoSpaceDN/>
        <w:snapToGrid w:val="0"/>
        <w:ind w:leftChars="438" w:left="1699" w:hanging="560"/>
        <w:jc w:val="both"/>
      </w:pPr>
      <w:r w:rsidRPr="0030520A">
        <w:t>The proposed activity is a necessary and justified part of the research and is outlined in the proposal for approval;</w:t>
      </w:r>
    </w:p>
    <w:p w:rsidR="008F64D7" w:rsidRPr="0030520A" w:rsidRDefault="008F64D7" w:rsidP="008F64D7">
      <w:pPr>
        <w:tabs>
          <w:tab w:val="left" w:pos="1701"/>
        </w:tabs>
        <w:snapToGrid w:val="0"/>
        <w:ind w:leftChars="438" w:left="1699" w:hanging="560"/>
      </w:pPr>
    </w:p>
    <w:p w:rsidR="008F64D7" w:rsidRPr="0030520A" w:rsidRDefault="008F64D7" w:rsidP="008F64D7">
      <w:pPr>
        <w:widowControl w:val="0"/>
        <w:numPr>
          <w:ilvl w:val="1"/>
          <w:numId w:val="25"/>
        </w:numPr>
        <w:tabs>
          <w:tab w:val="clear" w:pos="1200"/>
          <w:tab w:val="left" w:pos="1701"/>
        </w:tabs>
        <w:autoSpaceDE/>
        <w:autoSpaceDN/>
        <w:snapToGrid w:val="0"/>
        <w:ind w:leftChars="438" w:left="1699" w:hanging="560"/>
        <w:jc w:val="both"/>
      </w:pPr>
      <w:r w:rsidRPr="0030520A">
        <w:lastRenderedPageBreak/>
        <w:t>The P</w:t>
      </w:r>
      <w:r w:rsidR="00C47729" w:rsidRPr="0030520A">
        <w:t>C</w:t>
      </w:r>
      <w:r w:rsidRPr="0030520A">
        <w:t>s should have identified and possessed a high level of research expertise in their teams when they submit research applications to the RGC.  The activity to be subcontracted out, for instance, data collection work, should not be the main intellectual focus of the research project;</w:t>
      </w:r>
    </w:p>
    <w:p w:rsidR="008F64D7" w:rsidRPr="0030520A" w:rsidRDefault="008F64D7" w:rsidP="008F64D7">
      <w:pPr>
        <w:tabs>
          <w:tab w:val="left" w:pos="1701"/>
        </w:tabs>
        <w:snapToGrid w:val="0"/>
        <w:ind w:leftChars="438" w:left="1699" w:hanging="560"/>
      </w:pPr>
    </w:p>
    <w:p w:rsidR="008F64D7" w:rsidRPr="0030520A" w:rsidRDefault="008F64D7" w:rsidP="008F64D7">
      <w:pPr>
        <w:widowControl w:val="0"/>
        <w:numPr>
          <w:ilvl w:val="1"/>
          <w:numId w:val="25"/>
        </w:numPr>
        <w:tabs>
          <w:tab w:val="clear" w:pos="1200"/>
          <w:tab w:val="left" w:pos="1701"/>
        </w:tabs>
        <w:autoSpaceDE/>
        <w:autoSpaceDN/>
        <w:snapToGrid w:val="0"/>
        <w:ind w:leftChars="438" w:left="1699" w:hanging="560"/>
        <w:jc w:val="both"/>
      </w:pPr>
      <w:r w:rsidRPr="0030520A">
        <w:t>The persons/organizations providing the subcontracting services should be at arm’s length with the P</w:t>
      </w:r>
      <w:r w:rsidR="00C47729" w:rsidRPr="0030520A">
        <w:t>C</w:t>
      </w:r>
      <w:r w:rsidRPr="0030520A">
        <w:t xml:space="preserve">s or their serving </w:t>
      </w:r>
      <w:r w:rsidR="004872E2" w:rsidRPr="0030520A">
        <w:t>universities</w:t>
      </w:r>
      <w:r w:rsidRPr="0030520A">
        <w:t xml:space="preserve"> </w:t>
      </w:r>
      <w:r w:rsidRPr="0030520A">
        <w:rPr>
          <w:rFonts w:eastAsia="細明體"/>
        </w:rPr>
        <w:t>(for instance, employees, friends, relatives, subsidiary companies</w:t>
      </w:r>
      <w:r w:rsidRPr="0030520A">
        <w:rPr>
          <w:rFonts w:eastAsia="細明體"/>
          <w:i/>
          <w:iCs/>
        </w:rPr>
        <w:t xml:space="preserve"> etc. </w:t>
      </w:r>
      <w:r w:rsidRPr="0030520A">
        <w:rPr>
          <w:rFonts w:eastAsia="細明體"/>
          <w:iCs/>
        </w:rPr>
        <w:t>should be avoided</w:t>
      </w:r>
      <w:r w:rsidRPr="0030520A">
        <w:rPr>
          <w:rFonts w:eastAsia="細明體"/>
        </w:rPr>
        <w:t>)</w:t>
      </w:r>
      <w:r w:rsidRPr="0030520A">
        <w:t xml:space="preserve"> and the procurement should be done in accordance with the </w:t>
      </w:r>
      <w:r w:rsidR="004872E2" w:rsidRPr="0030520A">
        <w:t xml:space="preserve">university’s </w:t>
      </w:r>
      <w:r w:rsidRPr="0030520A">
        <w:t xml:space="preserve">procedures and guidelines; and </w:t>
      </w:r>
    </w:p>
    <w:p w:rsidR="008F64D7" w:rsidRPr="0030520A" w:rsidRDefault="008F64D7" w:rsidP="008F64D7">
      <w:pPr>
        <w:tabs>
          <w:tab w:val="left" w:pos="1701"/>
        </w:tabs>
        <w:snapToGrid w:val="0"/>
        <w:ind w:leftChars="438" w:left="1699" w:hanging="560"/>
      </w:pPr>
    </w:p>
    <w:p w:rsidR="008F64D7" w:rsidRPr="0030520A" w:rsidRDefault="008F64D7" w:rsidP="008F64D7">
      <w:pPr>
        <w:widowControl w:val="0"/>
        <w:numPr>
          <w:ilvl w:val="1"/>
          <w:numId w:val="25"/>
        </w:numPr>
        <w:tabs>
          <w:tab w:val="clear" w:pos="1200"/>
          <w:tab w:val="left" w:pos="1701"/>
        </w:tabs>
        <w:autoSpaceDE/>
        <w:autoSpaceDN/>
        <w:snapToGrid w:val="0"/>
        <w:ind w:leftChars="438" w:left="1699" w:hanging="560"/>
        <w:jc w:val="both"/>
      </w:pPr>
      <w:r w:rsidRPr="0030520A">
        <w:t>The P</w:t>
      </w:r>
      <w:r w:rsidR="00C47729" w:rsidRPr="0030520A">
        <w:t>C</w:t>
      </w:r>
      <w:r w:rsidRPr="0030520A">
        <w:t xml:space="preserve">s or their team members should be involved in monitoring the subcontracting services or the supervision of the subcontracting services. </w:t>
      </w:r>
    </w:p>
    <w:p w:rsidR="008F64D7" w:rsidRPr="0030520A" w:rsidRDefault="008F64D7" w:rsidP="008F64D7">
      <w:pPr>
        <w:snapToGrid w:val="0"/>
        <w:ind w:leftChars="100" w:left="260"/>
      </w:pPr>
    </w:p>
    <w:p w:rsidR="0086728D" w:rsidRPr="0030520A" w:rsidRDefault="008F64D7" w:rsidP="000C222A">
      <w:pPr>
        <w:snapToGrid w:val="0"/>
        <w:ind w:leftChars="433" w:left="1132" w:hanging="6"/>
        <w:jc w:val="both"/>
      </w:pPr>
      <w:r w:rsidRPr="0030520A">
        <w:t>For subcontracting services or research work to be conducted outside Hong Kong, the P</w:t>
      </w:r>
      <w:r w:rsidR="00C47729" w:rsidRPr="0030520A">
        <w:t>C</w:t>
      </w:r>
      <w:r w:rsidRPr="0030520A">
        <w:t>s have to justify in their proposals to the RGC/</w:t>
      </w:r>
      <w:r w:rsidR="004872E2" w:rsidRPr="0030520A">
        <w:t xml:space="preserve">CRF </w:t>
      </w:r>
      <w:r w:rsidRPr="0030520A">
        <w:t>Committee for approval.  The RGC/</w:t>
      </w:r>
      <w:r w:rsidR="004872E2" w:rsidRPr="0030520A">
        <w:t xml:space="preserve">CRF </w:t>
      </w:r>
      <w:r w:rsidRPr="0030520A">
        <w:t>Committee will deal with the matter on a case-by-case basis, having regard to the merits and justification given by the P</w:t>
      </w:r>
      <w:r w:rsidR="00C47729" w:rsidRPr="0030520A">
        <w:t>C</w:t>
      </w:r>
      <w:r w:rsidRPr="0030520A">
        <w:t>s and whether the conditions specified above have been fulfilled.</w:t>
      </w:r>
      <w:r w:rsidR="0047446C" w:rsidRPr="0030520A">
        <w:rPr>
          <w:iCs/>
          <w:lang w:eastAsia="zh-HK"/>
        </w:rPr>
        <w:t xml:space="preserve">  For services/work over HK$200,000, price quotations must be provided.</w:t>
      </w:r>
      <w:r w:rsidR="008B2BDB" w:rsidRPr="0030520A">
        <w:rPr>
          <w:iCs/>
          <w:lang w:eastAsia="zh-HK"/>
        </w:rPr>
        <w:t xml:space="preserve">  Applicants should also provide detailed justification of sample sizes and costs for surveys conducted outside Hong Kong.</w:t>
      </w:r>
    </w:p>
    <w:p w:rsidR="00FA4A5C" w:rsidRPr="0030520A" w:rsidRDefault="00FA4A5C" w:rsidP="0086728D">
      <w:pPr>
        <w:pStyle w:val="20"/>
        <w:ind w:left="0" w:firstLine="0"/>
        <w:rPr>
          <w:sz w:val="26"/>
          <w:szCs w:val="26"/>
          <w:lang w:val="en-GB"/>
        </w:rPr>
      </w:pPr>
    </w:p>
    <w:p w:rsidR="00FA4A5C" w:rsidRPr="0030520A" w:rsidRDefault="00FA4A5C" w:rsidP="009B71A7">
      <w:pPr>
        <w:pStyle w:val="20"/>
        <w:rPr>
          <w:sz w:val="26"/>
          <w:szCs w:val="26"/>
          <w:lang w:val="en-GB"/>
        </w:rPr>
      </w:pPr>
      <w:r w:rsidRPr="0030520A">
        <w:rPr>
          <w:sz w:val="26"/>
          <w:szCs w:val="26"/>
          <w:lang w:val="en-GB"/>
        </w:rPr>
        <w:t>(a)</w:t>
      </w:r>
      <w:r w:rsidR="00671C2F" w:rsidRPr="0030520A">
        <w:rPr>
          <w:sz w:val="26"/>
          <w:szCs w:val="26"/>
          <w:lang w:val="en-GB"/>
        </w:rPr>
        <w:t>(A)</w:t>
      </w:r>
      <w:r w:rsidR="00B11E62" w:rsidRPr="0030520A">
        <w:rPr>
          <w:sz w:val="26"/>
          <w:szCs w:val="26"/>
          <w:lang w:val="en-GB"/>
        </w:rPr>
        <w:t>(i</w:t>
      </w:r>
      <w:r w:rsidR="00842013" w:rsidRPr="0030520A">
        <w:rPr>
          <w:sz w:val="26"/>
          <w:szCs w:val="26"/>
          <w:lang w:val="en-GB"/>
        </w:rPr>
        <w:t>v</w:t>
      </w:r>
      <w:r w:rsidR="00B11E62" w:rsidRPr="0030520A">
        <w:rPr>
          <w:sz w:val="26"/>
          <w:szCs w:val="26"/>
          <w:lang w:val="en-GB"/>
        </w:rPr>
        <w:t>)</w:t>
      </w:r>
      <w:r w:rsidR="009B71A7" w:rsidRPr="0030520A">
        <w:rPr>
          <w:sz w:val="26"/>
          <w:szCs w:val="26"/>
          <w:lang w:val="en-GB"/>
        </w:rPr>
        <w:tab/>
      </w:r>
      <w:r w:rsidRPr="0030520A">
        <w:rPr>
          <w:sz w:val="26"/>
          <w:szCs w:val="26"/>
          <w:u w:val="single"/>
          <w:lang w:val="en-GB"/>
        </w:rPr>
        <w:t>General Expenses</w:t>
      </w:r>
    </w:p>
    <w:p w:rsidR="00664070" w:rsidRPr="0030520A" w:rsidRDefault="00107809" w:rsidP="00107809">
      <w:pPr>
        <w:pStyle w:val="a8"/>
        <w:ind w:left="1079" w:hangingChars="415" w:hanging="1079"/>
        <w:jc w:val="both"/>
        <w:rPr>
          <w:u w:val="single"/>
          <w:lang w:val="en-GB" w:eastAsia="zh-HK"/>
        </w:rPr>
      </w:pPr>
      <w:r w:rsidRPr="0030520A">
        <w:rPr>
          <w:i/>
          <w:iCs/>
          <w:lang w:val="en-GB"/>
        </w:rPr>
        <w:tab/>
      </w:r>
      <w:r w:rsidR="00671C2F" w:rsidRPr="0030520A">
        <w:rPr>
          <w:iCs/>
          <w:lang w:val="en-GB"/>
        </w:rPr>
        <w:t xml:space="preserve">Outsourcing services other than those specified in (iii) above should be included under general expenses.  </w:t>
      </w:r>
      <w:r w:rsidR="00671C2F" w:rsidRPr="0030520A">
        <w:rPr>
          <w:lang w:val="en-GB"/>
        </w:rPr>
        <w:t xml:space="preserve">Please itemize all general expenses.  </w:t>
      </w:r>
      <w:r w:rsidR="00671C2F" w:rsidRPr="0030520A">
        <w:rPr>
          <w:iCs/>
          <w:lang w:val="en-GB"/>
        </w:rPr>
        <w:t xml:space="preserve">For services/purchase over HK$200,000, price quotations must be provided.  </w:t>
      </w:r>
      <w:r w:rsidR="008B2BDB" w:rsidRPr="0030520A">
        <w:rPr>
          <w:iCs/>
          <w:lang w:val="en-GB" w:eastAsia="zh-HK"/>
        </w:rPr>
        <w:t>Applicants should also provide detailed justification of sample sizes and costs for surveys conducted in Hong Kong.</w:t>
      </w:r>
    </w:p>
    <w:p w:rsidR="00A04C59" w:rsidRPr="0030520A" w:rsidRDefault="00A04C59">
      <w:pPr>
        <w:pStyle w:val="20"/>
        <w:rPr>
          <w:sz w:val="26"/>
          <w:szCs w:val="26"/>
          <w:lang w:val="en-GB"/>
        </w:rPr>
      </w:pPr>
    </w:p>
    <w:p w:rsidR="00A04C59" w:rsidRPr="0030520A" w:rsidRDefault="00A04C59">
      <w:pPr>
        <w:pStyle w:val="20"/>
        <w:rPr>
          <w:sz w:val="26"/>
          <w:szCs w:val="26"/>
          <w:lang w:val="en-GB"/>
        </w:rPr>
      </w:pPr>
      <w:r w:rsidRPr="0030520A">
        <w:rPr>
          <w:sz w:val="26"/>
          <w:szCs w:val="26"/>
          <w:lang w:val="en-GB"/>
        </w:rPr>
        <w:t>(a)</w:t>
      </w:r>
      <w:r w:rsidR="00671C2F" w:rsidRPr="0030520A">
        <w:rPr>
          <w:sz w:val="26"/>
          <w:szCs w:val="26"/>
          <w:lang w:val="en-GB"/>
        </w:rPr>
        <w:t>(A)</w:t>
      </w:r>
      <w:r w:rsidRPr="0030520A">
        <w:rPr>
          <w:sz w:val="26"/>
          <w:szCs w:val="26"/>
          <w:lang w:val="en-GB"/>
        </w:rPr>
        <w:t>(v)</w:t>
      </w:r>
      <w:r w:rsidR="00CD7348" w:rsidRPr="0030520A">
        <w:rPr>
          <w:sz w:val="26"/>
          <w:szCs w:val="26"/>
          <w:lang w:val="en-GB"/>
        </w:rPr>
        <w:tab/>
      </w:r>
      <w:r w:rsidRPr="0030520A">
        <w:rPr>
          <w:sz w:val="26"/>
          <w:szCs w:val="26"/>
          <w:u w:val="single"/>
          <w:lang w:val="en-GB"/>
        </w:rPr>
        <w:t>Conference Expenses</w:t>
      </w:r>
    </w:p>
    <w:p w:rsidR="00A04C59" w:rsidRPr="0030520A" w:rsidRDefault="00A04C59">
      <w:pPr>
        <w:pStyle w:val="20"/>
        <w:rPr>
          <w:sz w:val="26"/>
          <w:szCs w:val="26"/>
          <w:lang w:val="en-GB"/>
        </w:rPr>
      </w:pPr>
      <w:r w:rsidRPr="0030520A">
        <w:rPr>
          <w:sz w:val="26"/>
          <w:szCs w:val="26"/>
          <w:lang w:val="en-GB"/>
        </w:rPr>
        <w:tab/>
        <w:t>The RGC encourages researchers to present their work internationally</w:t>
      </w:r>
      <w:r w:rsidR="00A506E4" w:rsidRPr="0030520A">
        <w:rPr>
          <w:sz w:val="26"/>
          <w:szCs w:val="26"/>
          <w:lang w:val="en-GB"/>
        </w:rPr>
        <w:t xml:space="preserve"> and to exchange information with others</w:t>
      </w:r>
      <w:r w:rsidRPr="0030520A">
        <w:rPr>
          <w:sz w:val="26"/>
          <w:szCs w:val="26"/>
          <w:lang w:val="en-GB"/>
        </w:rPr>
        <w:t xml:space="preserve"> in their particular research areas.  A provision of up to HK$</w:t>
      </w:r>
      <w:r w:rsidR="00CF2DEB" w:rsidRPr="0030520A">
        <w:rPr>
          <w:sz w:val="26"/>
          <w:szCs w:val="26"/>
          <w:lang w:val="en-GB"/>
        </w:rPr>
        <w:t>20,000</w:t>
      </w:r>
      <w:r w:rsidRPr="0030520A">
        <w:rPr>
          <w:sz w:val="26"/>
          <w:szCs w:val="26"/>
          <w:lang w:val="en-GB"/>
        </w:rPr>
        <w:t xml:space="preserve"> per year, irrespective of the number of investigators involved in the project, is normally allowed for </w:t>
      </w:r>
      <w:r w:rsidRPr="0030520A">
        <w:rPr>
          <w:bCs/>
          <w:sz w:val="26"/>
          <w:szCs w:val="26"/>
          <w:lang w:val="en-GB"/>
        </w:rPr>
        <w:t>each funded project</w:t>
      </w:r>
      <w:r w:rsidRPr="0030520A">
        <w:rPr>
          <w:sz w:val="26"/>
          <w:szCs w:val="26"/>
          <w:lang w:val="en-GB"/>
        </w:rPr>
        <w:t>.</w:t>
      </w:r>
    </w:p>
    <w:p w:rsidR="00A04C59" w:rsidRPr="0030520A" w:rsidRDefault="00A04C59">
      <w:pPr>
        <w:pStyle w:val="20"/>
        <w:rPr>
          <w:sz w:val="26"/>
          <w:szCs w:val="26"/>
          <w:lang w:val="en-GB"/>
        </w:rPr>
      </w:pPr>
    </w:p>
    <w:p w:rsidR="00671C2F" w:rsidRPr="0030520A" w:rsidRDefault="005753BA">
      <w:pPr>
        <w:pStyle w:val="20"/>
        <w:rPr>
          <w:sz w:val="26"/>
          <w:szCs w:val="26"/>
          <w:lang w:val="en-GB"/>
        </w:rPr>
      </w:pPr>
      <w:r w:rsidRPr="0030520A">
        <w:rPr>
          <w:u w:val="single"/>
          <w:lang w:val="en-GB"/>
        </w:rPr>
        <w:br w:type="page"/>
      </w:r>
      <w:r w:rsidR="00671C2F" w:rsidRPr="0030520A">
        <w:rPr>
          <w:u w:val="single"/>
          <w:lang w:val="en-GB"/>
        </w:rPr>
        <w:lastRenderedPageBreak/>
        <w:t>Earmarked Items</w:t>
      </w:r>
    </w:p>
    <w:p w:rsidR="00671C2F" w:rsidRPr="0030520A" w:rsidRDefault="00671C2F">
      <w:pPr>
        <w:pStyle w:val="20"/>
        <w:rPr>
          <w:sz w:val="26"/>
          <w:szCs w:val="26"/>
          <w:lang w:val="en-GB"/>
        </w:rPr>
      </w:pPr>
    </w:p>
    <w:p w:rsidR="00671C2F" w:rsidRPr="0030520A" w:rsidRDefault="00671C2F" w:rsidP="00671C2F">
      <w:pPr>
        <w:tabs>
          <w:tab w:val="left" w:pos="1080"/>
        </w:tabs>
        <w:ind w:left="1079" w:hangingChars="415" w:hanging="1079"/>
        <w:jc w:val="both"/>
        <w:rPr>
          <w:lang w:val="en-GB"/>
        </w:rPr>
      </w:pPr>
      <w:r w:rsidRPr="0030520A">
        <w:rPr>
          <w:lang w:val="en-GB"/>
        </w:rPr>
        <w:t>(a)(B)(vi)</w:t>
      </w:r>
      <w:r w:rsidRPr="0030520A">
        <w:rPr>
          <w:lang w:val="en-GB"/>
        </w:rPr>
        <w:tab/>
      </w:r>
      <w:r w:rsidRPr="0030520A">
        <w:rPr>
          <w:u w:val="single"/>
          <w:lang w:val="en-GB"/>
        </w:rPr>
        <w:t>High-performance Computing Services</w:t>
      </w:r>
    </w:p>
    <w:p w:rsidR="00671C2F" w:rsidRPr="0030520A" w:rsidRDefault="00671C2F" w:rsidP="00671C2F">
      <w:pPr>
        <w:tabs>
          <w:tab w:val="left" w:pos="1080"/>
        </w:tabs>
        <w:ind w:left="1079" w:hangingChars="415" w:hanging="1079"/>
        <w:jc w:val="both"/>
        <w:rPr>
          <w:lang w:val="en-GB"/>
        </w:rPr>
      </w:pPr>
      <w:r w:rsidRPr="0030520A">
        <w:rPr>
          <w:lang w:val="en-GB"/>
        </w:rPr>
        <w:tab/>
      </w:r>
      <w:r w:rsidRPr="0030520A">
        <w:rPr>
          <w:iCs/>
        </w:rPr>
        <w:t>A provision of up to HK$100,000 will be allowed for the subscription of high-performance computing services for each funded project.  Price quotation should be provided.  Requests without quotations may not be considered.</w:t>
      </w:r>
    </w:p>
    <w:p w:rsidR="00671C2F" w:rsidRPr="0030520A" w:rsidRDefault="00671C2F">
      <w:pPr>
        <w:pStyle w:val="20"/>
        <w:rPr>
          <w:sz w:val="26"/>
          <w:szCs w:val="26"/>
          <w:lang w:val="en-GB"/>
        </w:rPr>
      </w:pPr>
    </w:p>
    <w:p w:rsidR="00671C2F" w:rsidRPr="0030520A" w:rsidRDefault="00671C2F" w:rsidP="007B788B">
      <w:pPr>
        <w:tabs>
          <w:tab w:val="left" w:pos="1080"/>
        </w:tabs>
        <w:ind w:left="1079" w:hangingChars="415" w:hanging="1079"/>
        <w:jc w:val="both"/>
        <w:rPr>
          <w:lang w:val="en-GB"/>
        </w:rPr>
      </w:pPr>
      <w:r w:rsidRPr="0030520A">
        <w:rPr>
          <w:lang w:val="en-GB"/>
        </w:rPr>
        <w:t>(a)(B)(vii)</w:t>
      </w:r>
      <w:r w:rsidRPr="0030520A">
        <w:rPr>
          <w:u w:val="single"/>
        </w:rPr>
        <w:t xml:space="preserve"> Research-related Software </w:t>
      </w:r>
      <w:proofErr w:type="spellStart"/>
      <w:r w:rsidRPr="0030520A">
        <w:rPr>
          <w:u w:val="single"/>
        </w:rPr>
        <w:t>Licen</w:t>
      </w:r>
      <w:r w:rsidR="00C55739" w:rsidRPr="0030520A">
        <w:rPr>
          <w:u w:val="single"/>
        </w:rPr>
        <w:t>c</w:t>
      </w:r>
      <w:r w:rsidRPr="0030520A">
        <w:rPr>
          <w:u w:val="single"/>
        </w:rPr>
        <w:t>e</w:t>
      </w:r>
      <w:proofErr w:type="spellEnd"/>
      <w:r w:rsidRPr="0030520A">
        <w:rPr>
          <w:u w:val="single"/>
        </w:rPr>
        <w:t>/Dataset</w:t>
      </w:r>
    </w:p>
    <w:p w:rsidR="00671C2F" w:rsidRPr="0030520A" w:rsidRDefault="00671C2F" w:rsidP="00671C2F">
      <w:pPr>
        <w:pStyle w:val="20"/>
        <w:rPr>
          <w:iCs/>
          <w:sz w:val="26"/>
          <w:szCs w:val="26"/>
        </w:rPr>
      </w:pPr>
      <w:r w:rsidRPr="0030520A">
        <w:rPr>
          <w:sz w:val="26"/>
          <w:szCs w:val="26"/>
        </w:rPr>
        <w:tab/>
      </w:r>
      <w:r w:rsidRPr="0030520A">
        <w:rPr>
          <w:iCs/>
          <w:sz w:val="26"/>
          <w:szCs w:val="26"/>
        </w:rPr>
        <w:t xml:space="preserve">For requests for purchase/subscription of </w:t>
      </w:r>
      <w:r w:rsidR="00C55739" w:rsidRPr="0030520A">
        <w:rPr>
          <w:iCs/>
          <w:sz w:val="26"/>
          <w:szCs w:val="26"/>
        </w:rPr>
        <w:t xml:space="preserve">research-related software </w:t>
      </w:r>
      <w:proofErr w:type="spellStart"/>
      <w:r w:rsidR="00C55739" w:rsidRPr="0030520A">
        <w:rPr>
          <w:iCs/>
          <w:sz w:val="26"/>
          <w:szCs w:val="26"/>
        </w:rPr>
        <w:t>licenc</w:t>
      </w:r>
      <w:r w:rsidR="004872E2" w:rsidRPr="0030520A">
        <w:rPr>
          <w:iCs/>
          <w:sz w:val="26"/>
          <w:szCs w:val="26"/>
        </w:rPr>
        <w:t>e</w:t>
      </w:r>
      <w:proofErr w:type="spellEnd"/>
      <w:r w:rsidR="004872E2" w:rsidRPr="0030520A">
        <w:rPr>
          <w:iCs/>
          <w:sz w:val="26"/>
          <w:szCs w:val="26"/>
        </w:rPr>
        <w:t>(s)/dataset(s)</w:t>
      </w:r>
      <w:r w:rsidRPr="0030520A">
        <w:rPr>
          <w:iCs/>
          <w:sz w:val="26"/>
          <w:szCs w:val="26"/>
        </w:rPr>
        <w:t xml:space="preserve">, price quotations should be provided.  Requests without quotation may not be considered.  The </w:t>
      </w:r>
      <w:r w:rsidR="004872E2" w:rsidRPr="0030520A">
        <w:rPr>
          <w:iCs/>
          <w:sz w:val="26"/>
          <w:szCs w:val="26"/>
        </w:rPr>
        <w:t xml:space="preserve">university </w:t>
      </w:r>
      <w:r w:rsidRPr="0030520A">
        <w:rPr>
          <w:iCs/>
          <w:sz w:val="26"/>
          <w:szCs w:val="26"/>
        </w:rPr>
        <w:t xml:space="preserve">should not use the RGC Funds to purchase standard software </w:t>
      </w:r>
      <w:proofErr w:type="spellStart"/>
      <w:r w:rsidRPr="0030520A">
        <w:rPr>
          <w:iCs/>
          <w:sz w:val="26"/>
          <w:szCs w:val="26"/>
        </w:rPr>
        <w:t>licen</w:t>
      </w:r>
      <w:r w:rsidR="00C55739" w:rsidRPr="0030520A">
        <w:rPr>
          <w:iCs/>
          <w:sz w:val="26"/>
          <w:szCs w:val="26"/>
        </w:rPr>
        <w:t>c</w:t>
      </w:r>
      <w:r w:rsidRPr="0030520A">
        <w:rPr>
          <w:iCs/>
          <w:sz w:val="26"/>
          <w:szCs w:val="26"/>
        </w:rPr>
        <w:t>es</w:t>
      </w:r>
      <w:proofErr w:type="spellEnd"/>
      <w:r w:rsidRPr="0030520A">
        <w:rPr>
          <w:iCs/>
          <w:sz w:val="26"/>
          <w:szCs w:val="26"/>
        </w:rPr>
        <w:t>/dataset.</w:t>
      </w:r>
    </w:p>
    <w:p w:rsidR="00671C2F" w:rsidRPr="0030520A" w:rsidRDefault="00671C2F" w:rsidP="00671C2F">
      <w:pPr>
        <w:pStyle w:val="20"/>
        <w:rPr>
          <w:sz w:val="26"/>
          <w:szCs w:val="26"/>
          <w:lang w:val="en-GB"/>
        </w:rPr>
      </w:pPr>
    </w:p>
    <w:p w:rsidR="00A04C59" w:rsidRPr="0030520A" w:rsidRDefault="00A04C59">
      <w:pPr>
        <w:pStyle w:val="20"/>
        <w:rPr>
          <w:sz w:val="26"/>
          <w:szCs w:val="26"/>
          <w:lang w:val="en-GB"/>
        </w:rPr>
      </w:pPr>
      <w:r w:rsidRPr="0030520A">
        <w:rPr>
          <w:sz w:val="26"/>
          <w:szCs w:val="26"/>
          <w:lang w:val="en-GB"/>
        </w:rPr>
        <w:t>(</w:t>
      </w:r>
      <w:r w:rsidR="00671C2F" w:rsidRPr="0030520A">
        <w:rPr>
          <w:sz w:val="26"/>
          <w:szCs w:val="26"/>
          <w:lang w:val="en-GB"/>
        </w:rPr>
        <w:t>b</w:t>
      </w:r>
      <w:r w:rsidRPr="0030520A">
        <w:rPr>
          <w:sz w:val="26"/>
          <w:szCs w:val="26"/>
          <w:lang w:val="en-GB"/>
        </w:rPr>
        <w:t xml:space="preserve">) </w:t>
      </w:r>
      <w:r w:rsidR="00CF2DEB" w:rsidRPr="0030520A">
        <w:rPr>
          <w:sz w:val="26"/>
          <w:szCs w:val="26"/>
          <w:lang w:val="en-GB"/>
        </w:rPr>
        <w:t>to</w:t>
      </w:r>
      <w:r w:rsidRPr="0030520A">
        <w:rPr>
          <w:sz w:val="26"/>
          <w:szCs w:val="26"/>
          <w:lang w:val="en-GB"/>
        </w:rPr>
        <w:t>(</w:t>
      </w:r>
      <w:r w:rsidR="00671C2F" w:rsidRPr="0030520A">
        <w:rPr>
          <w:sz w:val="26"/>
          <w:szCs w:val="26"/>
          <w:lang w:val="en-GB"/>
        </w:rPr>
        <w:t>d</w:t>
      </w:r>
      <w:r w:rsidRPr="0030520A">
        <w:rPr>
          <w:sz w:val="26"/>
          <w:szCs w:val="26"/>
          <w:lang w:val="en-GB"/>
        </w:rPr>
        <w:t>)</w:t>
      </w:r>
      <w:r w:rsidRPr="0030520A">
        <w:rPr>
          <w:sz w:val="26"/>
          <w:szCs w:val="26"/>
          <w:lang w:val="en-GB"/>
        </w:rPr>
        <w:tab/>
        <w:t>Please confirm whether or not the requested equipment</w:t>
      </w:r>
      <w:r w:rsidR="00877100" w:rsidRPr="0030520A">
        <w:rPr>
          <w:sz w:val="26"/>
          <w:szCs w:val="26"/>
          <w:lang w:val="en-GB"/>
        </w:rPr>
        <w:t>/</w:t>
      </w:r>
      <w:r w:rsidR="00CF2DEB" w:rsidRPr="0030520A">
        <w:rPr>
          <w:sz w:val="26"/>
          <w:szCs w:val="26"/>
          <w:lang w:val="en-GB"/>
        </w:rPr>
        <w:t>high-performance computing services/</w:t>
      </w:r>
      <w:r w:rsidRPr="0030520A">
        <w:rPr>
          <w:sz w:val="26"/>
          <w:szCs w:val="26"/>
          <w:lang w:val="en-GB"/>
        </w:rPr>
        <w:t>research-related software licence</w:t>
      </w:r>
      <w:r w:rsidR="00D1221E" w:rsidRPr="0030520A">
        <w:rPr>
          <w:sz w:val="26"/>
          <w:szCs w:val="26"/>
          <w:lang w:val="en-GB"/>
        </w:rPr>
        <w:t xml:space="preserve">/dataset </w:t>
      </w:r>
      <w:r w:rsidRPr="0030520A">
        <w:rPr>
          <w:sz w:val="26"/>
          <w:szCs w:val="26"/>
          <w:lang w:val="en-GB"/>
        </w:rPr>
        <w:t xml:space="preserve">is available in the </w:t>
      </w:r>
      <w:r w:rsidR="004872E2" w:rsidRPr="0030520A">
        <w:rPr>
          <w:sz w:val="26"/>
          <w:szCs w:val="26"/>
          <w:lang w:val="en-GB"/>
        </w:rPr>
        <w:t>university</w:t>
      </w:r>
      <w:r w:rsidR="00664070" w:rsidRPr="0030520A">
        <w:rPr>
          <w:sz w:val="26"/>
          <w:szCs w:val="26"/>
          <w:lang w:val="en-GB"/>
        </w:rPr>
        <w:t>(</w:t>
      </w:r>
      <w:proofErr w:type="spellStart"/>
      <w:r w:rsidR="004872E2" w:rsidRPr="0030520A">
        <w:rPr>
          <w:sz w:val="26"/>
          <w:szCs w:val="26"/>
          <w:lang w:val="en-GB"/>
        </w:rPr>
        <w:t>ie</w:t>
      </w:r>
      <w:r w:rsidR="00664070" w:rsidRPr="0030520A">
        <w:rPr>
          <w:sz w:val="26"/>
          <w:szCs w:val="26"/>
          <w:lang w:val="en-GB"/>
        </w:rPr>
        <w:t>s</w:t>
      </w:r>
      <w:proofErr w:type="spellEnd"/>
      <w:r w:rsidR="00664070" w:rsidRPr="0030520A">
        <w:rPr>
          <w:sz w:val="26"/>
          <w:szCs w:val="26"/>
          <w:lang w:val="en-GB"/>
        </w:rPr>
        <w:t>)</w:t>
      </w:r>
      <w:r w:rsidRPr="0030520A">
        <w:rPr>
          <w:sz w:val="26"/>
          <w:szCs w:val="26"/>
          <w:lang w:val="en-GB"/>
        </w:rPr>
        <w:t>.  If yes, please explain why such related equipment</w:t>
      </w:r>
      <w:r w:rsidR="00877100" w:rsidRPr="0030520A">
        <w:rPr>
          <w:sz w:val="26"/>
          <w:szCs w:val="26"/>
          <w:lang w:val="en-GB"/>
        </w:rPr>
        <w:t>/</w:t>
      </w:r>
      <w:r w:rsidR="00CF2DEB" w:rsidRPr="0030520A">
        <w:rPr>
          <w:sz w:val="26"/>
          <w:szCs w:val="26"/>
          <w:lang w:val="en-GB"/>
        </w:rPr>
        <w:t>high-performance computing services</w:t>
      </w:r>
      <w:r w:rsidR="00F932F5" w:rsidRPr="0030520A">
        <w:rPr>
          <w:sz w:val="26"/>
          <w:szCs w:val="26"/>
          <w:lang w:val="en-GB"/>
        </w:rPr>
        <w:t>/</w:t>
      </w:r>
      <w:r w:rsidRPr="0030520A">
        <w:rPr>
          <w:sz w:val="26"/>
          <w:szCs w:val="26"/>
          <w:lang w:val="en-GB"/>
        </w:rPr>
        <w:t>software cannot be used by the applicant(s)</w:t>
      </w:r>
      <w:r w:rsidRPr="0030520A">
        <w:rPr>
          <w:i/>
          <w:sz w:val="26"/>
          <w:szCs w:val="26"/>
          <w:lang w:val="en-GB"/>
        </w:rPr>
        <w:t>.</w:t>
      </w:r>
    </w:p>
    <w:p w:rsidR="00A04C59" w:rsidRPr="0030520A" w:rsidRDefault="00A04C59">
      <w:pPr>
        <w:jc w:val="both"/>
        <w:rPr>
          <w:iCs/>
          <w:lang w:val="en-GB"/>
        </w:rPr>
      </w:pPr>
    </w:p>
    <w:p w:rsidR="00A04C59" w:rsidRPr="0030520A" w:rsidRDefault="00FA7600">
      <w:pPr>
        <w:ind w:firstLine="1"/>
        <w:jc w:val="both"/>
        <w:rPr>
          <w:u w:val="single"/>
          <w:lang w:val="en-GB"/>
        </w:rPr>
      </w:pPr>
      <w:r w:rsidRPr="0064007D">
        <w:rPr>
          <w:u w:val="single"/>
          <w:lang w:val="en-GB" w:eastAsia="zh-HK"/>
        </w:rPr>
        <w:t>5</w:t>
      </w:r>
      <w:r w:rsidR="00A04C59" w:rsidRPr="0030520A">
        <w:rPr>
          <w:u w:val="single"/>
          <w:lang w:val="en-GB"/>
        </w:rPr>
        <w:t>. Existing facilities and major equipment available for this research project</w:t>
      </w:r>
    </w:p>
    <w:p w:rsidR="00A04C59" w:rsidRPr="0030520A" w:rsidRDefault="00A04C59">
      <w:pPr>
        <w:ind w:left="1079" w:firstLine="1"/>
        <w:jc w:val="both"/>
        <w:rPr>
          <w:lang w:val="en-GB"/>
        </w:rPr>
      </w:pPr>
      <w:r w:rsidRPr="0030520A">
        <w:rPr>
          <w:lang w:val="en-GB"/>
        </w:rPr>
        <w:t>Please elaborate the existing facilities and equipment available for this research project.</w:t>
      </w:r>
    </w:p>
    <w:p w:rsidR="00671C2F" w:rsidRPr="0030520A" w:rsidRDefault="00671C2F">
      <w:pPr>
        <w:ind w:left="1079" w:firstLine="1"/>
        <w:jc w:val="both"/>
        <w:rPr>
          <w:lang w:val="en-GB"/>
        </w:rPr>
      </w:pPr>
    </w:p>
    <w:p w:rsidR="00A04C59" w:rsidRPr="0030520A" w:rsidRDefault="00FA7600">
      <w:pPr>
        <w:pStyle w:val="20"/>
        <w:rPr>
          <w:sz w:val="26"/>
          <w:szCs w:val="26"/>
          <w:u w:val="single"/>
          <w:lang w:val="en-GB"/>
        </w:rPr>
      </w:pPr>
      <w:r w:rsidRPr="0064007D">
        <w:rPr>
          <w:sz w:val="26"/>
          <w:szCs w:val="26"/>
          <w:u w:val="single"/>
          <w:lang w:val="en-GB" w:eastAsia="zh-HK"/>
        </w:rPr>
        <w:t>6</w:t>
      </w:r>
      <w:r w:rsidR="00A04C59" w:rsidRPr="0030520A">
        <w:rPr>
          <w:sz w:val="26"/>
          <w:szCs w:val="26"/>
          <w:u w:val="single"/>
          <w:lang w:val="en-GB"/>
        </w:rPr>
        <w:t>. Funds secured or to be secured</w:t>
      </w:r>
    </w:p>
    <w:p w:rsidR="00A04C59" w:rsidRPr="0030520A" w:rsidRDefault="00A04C59">
      <w:pPr>
        <w:pStyle w:val="20"/>
        <w:rPr>
          <w:sz w:val="26"/>
          <w:szCs w:val="26"/>
          <w:lang w:val="en-GB"/>
        </w:rPr>
      </w:pPr>
      <w:r w:rsidRPr="0030520A">
        <w:rPr>
          <w:sz w:val="26"/>
          <w:szCs w:val="26"/>
          <w:lang w:val="en-GB"/>
        </w:rPr>
        <w:tab/>
        <w:t xml:space="preserve">Other sources of funds can include private donations, awards or grants from other organizations, contract research funds from commercial enterprises, </w:t>
      </w:r>
      <w:r w:rsidR="0050307C" w:rsidRPr="0030520A">
        <w:rPr>
          <w:sz w:val="26"/>
          <w:szCs w:val="26"/>
          <w:lang w:val="en-GB"/>
        </w:rPr>
        <w:t xml:space="preserve">or </w:t>
      </w:r>
      <w:r w:rsidRPr="0030520A">
        <w:rPr>
          <w:sz w:val="26"/>
          <w:szCs w:val="26"/>
          <w:lang w:val="en-GB"/>
        </w:rPr>
        <w:t>special allocation</w:t>
      </w:r>
      <w:r w:rsidR="0050307C" w:rsidRPr="0030520A">
        <w:rPr>
          <w:sz w:val="26"/>
          <w:szCs w:val="26"/>
          <w:lang w:val="en-GB"/>
        </w:rPr>
        <w:t>s</w:t>
      </w:r>
      <w:r w:rsidRPr="0030520A">
        <w:rPr>
          <w:sz w:val="26"/>
          <w:szCs w:val="26"/>
          <w:lang w:val="en-GB"/>
        </w:rPr>
        <w:t xml:space="preserve"> made by the </w:t>
      </w:r>
      <w:r w:rsidR="004872E2" w:rsidRPr="0030520A">
        <w:rPr>
          <w:sz w:val="26"/>
          <w:szCs w:val="26"/>
          <w:lang w:val="en-GB"/>
        </w:rPr>
        <w:t xml:space="preserve">university </w:t>
      </w:r>
      <w:r w:rsidRPr="0030520A">
        <w:rPr>
          <w:sz w:val="26"/>
          <w:szCs w:val="26"/>
          <w:lang w:val="en-GB"/>
        </w:rPr>
        <w:t>from the block grant or the indicated grant for equipment, etc.  It should be noted that the amount secured from other sources will be deducted</w:t>
      </w:r>
      <w:r w:rsidRPr="0030520A">
        <w:rPr>
          <w:iCs/>
          <w:sz w:val="26"/>
          <w:szCs w:val="26"/>
          <w:lang w:val="en-GB"/>
        </w:rPr>
        <w:t xml:space="preserve"> from the total cost of the project in Section </w:t>
      </w:r>
      <w:r w:rsidR="00FA7600" w:rsidRPr="0064007D">
        <w:rPr>
          <w:iCs/>
          <w:sz w:val="26"/>
          <w:szCs w:val="26"/>
          <w:lang w:val="en-GB" w:eastAsia="zh-HK"/>
        </w:rPr>
        <w:t>4</w:t>
      </w:r>
      <w:r w:rsidRPr="0030520A">
        <w:rPr>
          <w:iCs/>
          <w:sz w:val="26"/>
          <w:szCs w:val="26"/>
          <w:lang w:val="en-GB"/>
        </w:rPr>
        <w:t>(a) of Part II.</w:t>
      </w:r>
      <w:r w:rsidR="00CF2DEB" w:rsidRPr="0030520A">
        <w:rPr>
          <w:iCs/>
          <w:sz w:val="26"/>
          <w:szCs w:val="26"/>
          <w:lang w:val="en-GB"/>
        </w:rPr>
        <w:br/>
      </w:r>
      <w:r w:rsidR="00CF2DEB" w:rsidRPr="0030520A">
        <w:rPr>
          <w:iCs/>
          <w:sz w:val="26"/>
          <w:szCs w:val="26"/>
          <w:lang w:val="en-GB"/>
        </w:rPr>
        <w:br/>
        <w:t xml:space="preserve">The RGC has the sole discretion in deciding </w:t>
      </w:r>
      <w:r w:rsidR="00CF2DEB" w:rsidRPr="0030520A">
        <w:rPr>
          <w:lang w:val="en-GB"/>
        </w:rPr>
        <w:t>the final funding.  Even if the proposal is fully funded as requested, the RGC fund</w:t>
      </w:r>
      <w:r w:rsidR="00E946FA" w:rsidRPr="0030520A">
        <w:rPr>
          <w:lang w:val="en-GB"/>
        </w:rPr>
        <w:t>s</w:t>
      </w:r>
      <w:r w:rsidR="00CF2DEB" w:rsidRPr="0030520A">
        <w:rPr>
          <w:lang w:val="en-GB"/>
        </w:rPr>
        <w:t xml:space="preserve"> must not be spent on items that are prohibited unless it is explicitly allowed by the RGC.</w:t>
      </w:r>
    </w:p>
    <w:p w:rsidR="00A04C59" w:rsidRPr="0030520A" w:rsidRDefault="00A04C59">
      <w:pPr>
        <w:tabs>
          <w:tab w:val="left" w:pos="2410"/>
        </w:tabs>
        <w:ind w:left="1080" w:hanging="1080"/>
        <w:jc w:val="both"/>
        <w:rPr>
          <w:lang w:val="en-GB"/>
        </w:rPr>
      </w:pPr>
    </w:p>
    <w:p w:rsidR="00576128" w:rsidRPr="0030520A" w:rsidRDefault="005753BA" w:rsidP="000C222A">
      <w:pPr>
        <w:tabs>
          <w:tab w:val="left" w:pos="2410"/>
        </w:tabs>
        <w:ind w:left="1080" w:hanging="1080"/>
        <w:jc w:val="both"/>
        <w:rPr>
          <w:u w:val="single"/>
          <w:lang w:val="en-GB"/>
        </w:rPr>
      </w:pPr>
      <w:r w:rsidRPr="0030520A">
        <w:rPr>
          <w:u w:val="single"/>
          <w:lang w:val="en-GB"/>
        </w:rPr>
        <w:br w:type="page"/>
      </w:r>
      <w:r w:rsidR="00576128" w:rsidRPr="0030520A">
        <w:rPr>
          <w:u w:val="single"/>
          <w:lang w:val="en-GB"/>
        </w:rPr>
        <w:lastRenderedPageBreak/>
        <w:t>COLLABORATION PLAN</w:t>
      </w:r>
    </w:p>
    <w:p w:rsidR="00576128" w:rsidRPr="0030520A" w:rsidRDefault="00576128">
      <w:pPr>
        <w:ind w:left="1080" w:hanging="1080"/>
        <w:jc w:val="both"/>
        <w:rPr>
          <w:lang w:val="en-GB"/>
        </w:rPr>
      </w:pPr>
    </w:p>
    <w:p w:rsidR="006D0783" w:rsidRPr="0030520A" w:rsidRDefault="00FA7600" w:rsidP="006D0783">
      <w:pPr>
        <w:tabs>
          <w:tab w:val="left" w:pos="2410"/>
        </w:tabs>
        <w:ind w:left="1080" w:hanging="1080"/>
        <w:jc w:val="both"/>
        <w:rPr>
          <w:u w:val="single"/>
          <w:lang w:val="en-GB"/>
        </w:rPr>
      </w:pPr>
      <w:r w:rsidRPr="0064007D">
        <w:rPr>
          <w:u w:val="single"/>
          <w:lang w:val="en-GB" w:eastAsia="zh-HK"/>
        </w:rPr>
        <w:t>7</w:t>
      </w:r>
      <w:r w:rsidR="006D0783" w:rsidRPr="0030520A">
        <w:rPr>
          <w:u w:val="single"/>
          <w:lang w:val="en-GB"/>
        </w:rPr>
        <w:t>. Particulars of PC and Co-</w:t>
      </w:r>
      <w:r w:rsidR="007A590D" w:rsidRPr="0030520A">
        <w:rPr>
          <w:u w:val="single"/>
          <w:lang w:val="en-GB"/>
        </w:rPr>
        <w:t>P</w:t>
      </w:r>
      <w:r w:rsidR="006D0783" w:rsidRPr="0030520A">
        <w:rPr>
          <w:u w:val="single"/>
          <w:lang w:val="en-GB"/>
        </w:rPr>
        <w:t>Is</w:t>
      </w:r>
    </w:p>
    <w:p w:rsidR="006D0783" w:rsidRPr="0030520A" w:rsidRDefault="006D0783" w:rsidP="007B788B">
      <w:pPr>
        <w:tabs>
          <w:tab w:val="left" w:pos="2410"/>
        </w:tabs>
        <w:jc w:val="both"/>
        <w:rPr>
          <w:lang w:val="en-GB"/>
        </w:rPr>
      </w:pPr>
    </w:p>
    <w:p w:rsidR="006D0783" w:rsidRPr="0030520A" w:rsidRDefault="008819A8" w:rsidP="008819A8">
      <w:pPr>
        <w:tabs>
          <w:tab w:val="left" w:pos="2410"/>
        </w:tabs>
        <w:ind w:left="1080" w:hanging="1080"/>
        <w:jc w:val="both"/>
        <w:rPr>
          <w:lang w:val="en-GB"/>
        </w:rPr>
      </w:pPr>
      <w:r w:rsidRPr="0030520A">
        <w:rPr>
          <w:lang w:val="en-GB"/>
        </w:rPr>
        <w:t>(</w:t>
      </w:r>
      <w:r w:rsidR="003D0820" w:rsidRPr="0030520A">
        <w:rPr>
          <w:lang w:val="en-GB"/>
        </w:rPr>
        <w:t>a</w:t>
      </w:r>
      <w:r w:rsidRPr="0030520A">
        <w:rPr>
          <w:lang w:val="en-GB"/>
        </w:rPr>
        <w:t>)</w:t>
      </w:r>
      <w:r w:rsidRPr="0030520A">
        <w:rPr>
          <w:lang w:val="en-GB"/>
        </w:rPr>
        <w:tab/>
      </w:r>
      <w:r w:rsidR="006D0783" w:rsidRPr="0030520A">
        <w:rPr>
          <w:lang w:val="en-GB"/>
        </w:rPr>
        <w:t>This section should summarize the qualifications of the PC and each Co-</w:t>
      </w:r>
      <w:r w:rsidR="00DE08C8" w:rsidRPr="0030520A">
        <w:rPr>
          <w:lang w:val="en-GB"/>
        </w:rPr>
        <w:t>P</w:t>
      </w:r>
      <w:r w:rsidR="006D0783" w:rsidRPr="0030520A">
        <w:rPr>
          <w:lang w:val="en-GB"/>
        </w:rPr>
        <w:t>I(s) who will be involved in the project.  The CVs to be attached should include the following information, as appropriate:</w:t>
      </w:r>
    </w:p>
    <w:p w:rsidR="006D0783" w:rsidRPr="0030520A" w:rsidRDefault="006D0783" w:rsidP="006D0783">
      <w:pPr>
        <w:tabs>
          <w:tab w:val="left" w:pos="2410"/>
        </w:tabs>
        <w:ind w:left="1080" w:hanging="1080"/>
        <w:jc w:val="both"/>
        <w:rPr>
          <w:lang w:val="en-GB"/>
        </w:rPr>
      </w:pPr>
    </w:p>
    <w:p w:rsidR="006D0783" w:rsidRPr="0030520A" w:rsidRDefault="006D0783" w:rsidP="00C1267C">
      <w:pPr>
        <w:tabs>
          <w:tab w:val="left" w:pos="2410"/>
        </w:tabs>
        <w:ind w:left="1440"/>
        <w:jc w:val="both"/>
        <w:rPr>
          <w:iCs/>
          <w:lang w:val="en-GB"/>
        </w:rPr>
      </w:pPr>
      <w:r w:rsidRPr="0030520A">
        <w:rPr>
          <w:iCs/>
          <w:lang w:val="en-GB"/>
        </w:rPr>
        <w:t>Name, academic qualifications, previous academic position</w:t>
      </w:r>
      <w:r w:rsidR="007010BF" w:rsidRPr="0030520A">
        <w:rPr>
          <w:iCs/>
          <w:lang w:val="en-GB"/>
        </w:rPr>
        <w:t>(</w:t>
      </w:r>
      <w:r w:rsidRPr="0030520A">
        <w:rPr>
          <w:iCs/>
          <w:lang w:val="en-GB"/>
        </w:rPr>
        <w:t>s</w:t>
      </w:r>
      <w:r w:rsidR="007010BF" w:rsidRPr="0030520A">
        <w:rPr>
          <w:iCs/>
          <w:lang w:val="en-GB"/>
        </w:rPr>
        <w:t>)</w:t>
      </w:r>
      <w:r w:rsidRPr="0030520A">
        <w:rPr>
          <w:iCs/>
          <w:lang w:val="en-GB"/>
        </w:rPr>
        <w:t xml:space="preserve"> held (with date</w:t>
      </w:r>
      <w:r w:rsidR="007010BF" w:rsidRPr="0030520A">
        <w:rPr>
          <w:iCs/>
          <w:lang w:val="en-GB"/>
        </w:rPr>
        <w:t>(</w:t>
      </w:r>
      <w:r w:rsidRPr="0030520A">
        <w:rPr>
          <w:iCs/>
          <w:lang w:val="en-GB"/>
        </w:rPr>
        <w:t>s</w:t>
      </w:r>
      <w:r w:rsidR="007010BF" w:rsidRPr="0030520A">
        <w:rPr>
          <w:iCs/>
          <w:lang w:val="en-GB"/>
        </w:rPr>
        <w:t>)</w:t>
      </w:r>
      <w:r w:rsidRPr="0030520A">
        <w:rPr>
          <w:iCs/>
          <w:lang w:val="en-GB"/>
        </w:rPr>
        <w:t>) &amp; present position (state if applicant is a visiting academic from overseas), previous relevant research work, publication records including the five most representative publications in the recent five years and five representative publications beyond the recent five years (</w:t>
      </w:r>
      <w:r w:rsidR="00017E10" w:rsidRPr="0030520A">
        <w:rPr>
          <w:iCs/>
          <w:lang w:val="en-GB"/>
        </w:rPr>
        <w:t>10</w:t>
      </w:r>
      <w:r w:rsidRPr="0030520A">
        <w:rPr>
          <w:iCs/>
          <w:lang w:val="en-GB"/>
        </w:rPr>
        <w:t xml:space="preserve"> at maximum) and others including research-related prizes and awards, brief description of experience in consultancies, service as a referee in evaluating other grant applications, patents, PhD theses supervised, etc.</w:t>
      </w:r>
    </w:p>
    <w:p w:rsidR="006D0783" w:rsidRPr="0030520A" w:rsidRDefault="006D0783" w:rsidP="00C1267C">
      <w:pPr>
        <w:tabs>
          <w:tab w:val="left" w:pos="2410"/>
        </w:tabs>
        <w:ind w:left="1440"/>
        <w:jc w:val="both"/>
        <w:rPr>
          <w:lang w:val="en-GB"/>
        </w:rPr>
      </w:pPr>
    </w:p>
    <w:p w:rsidR="00B343FB" w:rsidRPr="0030520A" w:rsidRDefault="00B343FB" w:rsidP="00C1267C">
      <w:pPr>
        <w:tabs>
          <w:tab w:val="left" w:pos="2410"/>
        </w:tabs>
        <w:ind w:left="1418" w:hanging="1418"/>
        <w:jc w:val="both"/>
        <w:rPr>
          <w:lang w:val="en-GB"/>
        </w:rPr>
      </w:pPr>
      <w:r w:rsidRPr="0030520A">
        <w:rPr>
          <w:lang w:val="en-GB"/>
        </w:rPr>
        <w:tab/>
        <w:t xml:space="preserve">The author list of </w:t>
      </w:r>
      <w:r w:rsidRPr="0030520A">
        <w:t xml:space="preserve">the publications in the CV should be presented in full and cited exactly as written in the original publication.  In particular, the applicant should indicate clearly his/her position especially in the long author list, say author 13 out of 40 for facilitating </w:t>
      </w:r>
      <w:r w:rsidR="00C1267C" w:rsidRPr="0030520A">
        <w:t xml:space="preserve">CRF Committee’s </w:t>
      </w:r>
      <w:r w:rsidRPr="0030520A">
        <w:t>consideration.  Failure to comply with the above requirements may lead to disqualification of the concerned application.</w:t>
      </w:r>
    </w:p>
    <w:p w:rsidR="00B343FB" w:rsidRPr="0030520A" w:rsidRDefault="00B343FB" w:rsidP="00C1267C">
      <w:pPr>
        <w:tabs>
          <w:tab w:val="left" w:pos="2410"/>
        </w:tabs>
        <w:ind w:left="1440"/>
        <w:jc w:val="both"/>
        <w:rPr>
          <w:lang w:val="en-GB"/>
        </w:rPr>
      </w:pPr>
    </w:p>
    <w:p w:rsidR="006D0783" w:rsidRPr="0030520A" w:rsidRDefault="006D0783" w:rsidP="00C1267C">
      <w:pPr>
        <w:tabs>
          <w:tab w:val="left" w:pos="2410"/>
        </w:tabs>
        <w:ind w:left="1440"/>
        <w:jc w:val="both"/>
        <w:rPr>
          <w:i/>
          <w:iCs/>
          <w:lang w:val="en-GB"/>
        </w:rPr>
      </w:pPr>
      <w:r w:rsidRPr="0030520A">
        <w:rPr>
          <w:bCs/>
          <w:lang w:val="en-GB"/>
        </w:rPr>
        <w:t>Each CV should be limited to</w:t>
      </w:r>
      <w:r w:rsidR="00B343FB" w:rsidRPr="0030520A">
        <w:rPr>
          <w:bCs/>
          <w:lang w:val="en-GB"/>
        </w:rPr>
        <w:t xml:space="preserve"> either</w:t>
      </w:r>
      <w:r w:rsidRPr="0030520A">
        <w:rPr>
          <w:bCs/>
          <w:lang w:val="en-GB"/>
        </w:rPr>
        <w:t xml:space="preserve"> </w:t>
      </w:r>
      <w:r w:rsidR="00B343FB" w:rsidRPr="0030520A">
        <w:rPr>
          <w:bCs/>
          <w:lang w:val="en-GB"/>
        </w:rPr>
        <w:t>two</w:t>
      </w:r>
      <w:r w:rsidRPr="0030520A">
        <w:rPr>
          <w:bCs/>
          <w:i/>
          <w:lang w:val="en-GB"/>
        </w:rPr>
        <w:t xml:space="preserve"> </w:t>
      </w:r>
      <w:r w:rsidRPr="0030520A">
        <w:rPr>
          <w:bCs/>
          <w:lang w:val="en-GB"/>
        </w:rPr>
        <w:t>A4 page</w:t>
      </w:r>
      <w:r w:rsidR="00B343FB" w:rsidRPr="0030520A">
        <w:rPr>
          <w:bCs/>
          <w:lang w:val="en-GB"/>
        </w:rPr>
        <w:t>s or a maximum of 800 words</w:t>
      </w:r>
      <w:r w:rsidRPr="0030520A">
        <w:rPr>
          <w:bCs/>
          <w:lang w:val="en-GB"/>
        </w:rPr>
        <w:t xml:space="preserve"> in standard RGC format stated in (d) of “GENERAL” above.</w:t>
      </w:r>
    </w:p>
    <w:p w:rsidR="006D0783" w:rsidRPr="0030520A" w:rsidRDefault="006D0783">
      <w:pPr>
        <w:ind w:left="1080" w:hanging="1080"/>
        <w:jc w:val="both"/>
        <w:rPr>
          <w:b/>
          <w:u w:val="single"/>
          <w:lang w:val="en-GB"/>
        </w:rPr>
      </w:pPr>
    </w:p>
    <w:p w:rsidR="00DE08C8" w:rsidRPr="0030520A" w:rsidRDefault="00EC6158" w:rsidP="00B343FB">
      <w:pPr>
        <w:tabs>
          <w:tab w:val="left" w:pos="2410"/>
        </w:tabs>
        <w:ind w:left="1080" w:hanging="1080"/>
        <w:jc w:val="both"/>
        <w:rPr>
          <w:lang w:val="en-GB"/>
        </w:rPr>
      </w:pPr>
      <w:r w:rsidRPr="0030520A">
        <w:rPr>
          <w:lang w:val="en-GB"/>
        </w:rPr>
        <w:t>(</w:t>
      </w:r>
      <w:r w:rsidR="00B343FB" w:rsidRPr="0030520A">
        <w:rPr>
          <w:lang w:val="en-GB"/>
        </w:rPr>
        <w:t>b</w:t>
      </w:r>
      <w:r w:rsidRPr="0030520A">
        <w:rPr>
          <w:lang w:val="en-GB"/>
        </w:rPr>
        <w:t>)</w:t>
      </w:r>
      <w:r w:rsidR="00A04C59" w:rsidRPr="0030520A">
        <w:rPr>
          <w:lang w:val="en-GB"/>
        </w:rPr>
        <w:tab/>
      </w:r>
      <w:r w:rsidRPr="0030520A">
        <w:rPr>
          <w:lang w:val="en-GB"/>
        </w:rPr>
        <w:t>Please g</w:t>
      </w:r>
      <w:r w:rsidR="00A04C59" w:rsidRPr="0030520A">
        <w:rPr>
          <w:lang w:val="en-GB"/>
        </w:rPr>
        <w:t xml:space="preserve">ive details of the plan of collaboration.  </w:t>
      </w:r>
      <w:r w:rsidR="00027917" w:rsidRPr="0030520A">
        <w:rPr>
          <w:lang w:val="en-GB"/>
        </w:rPr>
        <w:t>T</w:t>
      </w:r>
      <w:r w:rsidR="00A04C59" w:rsidRPr="0030520A">
        <w:rPr>
          <w:lang w:val="en-GB"/>
        </w:rPr>
        <w:t>he role and specific task(s) of each individual (including the PC</w:t>
      </w:r>
      <w:r w:rsidR="008F0BD9" w:rsidRPr="0030520A">
        <w:rPr>
          <w:lang w:val="en-GB" w:eastAsia="zh-HK"/>
        </w:rPr>
        <w:t xml:space="preserve"> and </w:t>
      </w:r>
      <w:r w:rsidR="00A04C59" w:rsidRPr="0030520A">
        <w:rPr>
          <w:lang w:val="en-GB"/>
        </w:rPr>
        <w:t>Co-</w:t>
      </w:r>
      <w:r w:rsidR="00DE08C8" w:rsidRPr="0030520A">
        <w:rPr>
          <w:lang w:val="en-GB"/>
        </w:rPr>
        <w:t>P</w:t>
      </w:r>
      <w:r w:rsidR="00A04C59" w:rsidRPr="0030520A">
        <w:rPr>
          <w:lang w:val="en-GB"/>
        </w:rPr>
        <w:t xml:space="preserve">Is) in the proposed research should be described clearly.  </w:t>
      </w:r>
      <w:r w:rsidR="00B37972" w:rsidRPr="0030520A">
        <w:rPr>
          <w:lang w:val="en-GB"/>
        </w:rPr>
        <w:t>This section should</w:t>
      </w:r>
      <w:r w:rsidR="00451EB8" w:rsidRPr="0030520A">
        <w:rPr>
          <w:lang w:val="en-GB"/>
        </w:rPr>
        <w:t xml:space="preserve"> be</w:t>
      </w:r>
      <w:r w:rsidR="00B37972" w:rsidRPr="0030520A">
        <w:rPr>
          <w:lang w:val="en-GB"/>
        </w:rPr>
        <w:t xml:space="preserve"> limited to either </w:t>
      </w:r>
      <w:r w:rsidR="00A165FD" w:rsidRPr="0030520A">
        <w:rPr>
          <w:lang w:val="en-GB"/>
        </w:rPr>
        <w:t>two</w:t>
      </w:r>
      <w:r w:rsidR="00B37972" w:rsidRPr="0030520A">
        <w:rPr>
          <w:lang w:val="en-GB"/>
        </w:rPr>
        <w:t xml:space="preserve"> A4 </w:t>
      </w:r>
      <w:r w:rsidR="00F94300" w:rsidRPr="0030520A">
        <w:rPr>
          <w:lang w:val="en-GB"/>
        </w:rPr>
        <w:t>pages</w:t>
      </w:r>
      <w:r w:rsidR="00B37972" w:rsidRPr="0030520A">
        <w:rPr>
          <w:lang w:val="en-GB"/>
        </w:rPr>
        <w:t xml:space="preserve"> in standard RGC format or a maximum of </w:t>
      </w:r>
      <w:r w:rsidR="00A165FD" w:rsidRPr="0030520A">
        <w:rPr>
          <w:lang w:val="en-GB"/>
        </w:rPr>
        <w:t>8</w:t>
      </w:r>
      <w:r w:rsidR="00451EB8" w:rsidRPr="0030520A">
        <w:rPr>
          <w:lang w:val="en-GB"/>
        </w:rPr>
        <w:t>00</w:t>
      </w:r>
      <w:r w:rsidR="00B37972" w:rsidRPr="0030520A">
        <w:rPr>
          <w:lang w:val="en-GB"/>
        </w:rPr>
        <w:t xml:space="preserve"> words.  </w:t>
      </w:r>
      <w:r w:rsidR="00A04C59" w:rsidRPr="0030520A">
        <w:rPr>
          <w:lang w:val="en-GB"/>
        </w:rPr>
        <w:t xml:space="preserve">If the research involves collaboration with other research team(s) or </w:t>
      </w:r>
      <w:r w:rsidR="001A6C2A" w:rsidRPr="0030520A">
        <w:rPr>
          <w:lang w:val="en-GB"/>
        </w:rPr>
        <w:t>university(</w:t>
      </w:r>
      <w:proofErr w:type="spellStart"/>
      <w:r w:rsidR="001A6C2A" w:rsidRPr="0030520A">
        <w:rPr>
          <w:lang w:val="en-GB"/>
        </w:rPr>
        <w:t>ies</w:t>
      </w:r>
      <w:proofErr w:type="spellEnd"/>
      <w:r w:rsidR="001A6C2A" w:rsidRPr="0030520A">
        <w:rPr>
          <w:lang w:val="en-GB"/>
        </w:rPr>
        <w:t>)/</w:t>
      </w:r>
      <w:r w:rsidR="00A04C59" w:rsidRPr="0030520A">
        <w:rPr>
          <w:lang w:val="en-GB"/>
        </w:rPr>
        <w:t xml:space="preserve">institution(s), letters of collaboration </w:t>
      </w:r>
      <w:r w:rsidR="00027917" w:rsidRPr="0030520A">
        <w:rPr>
          <w:lang w:val="en-GB"/>
        </w:rPr>
        <w:t xml:space="preserve">are required to </w:t>
      </w:r>
      <w:r w:rsidR="00A04C59" w:rsidRPr="0030520A">
        <w:rPr>
          <w:lang w:val="en-GB"/>
        </w:rPr>
        <w:t xml:space="preserve">be attached </w:t>
      </w:r>
      <w:r w:rsidR="00027917" w:rsidRPr="0030520A">
        <w:rPr>
          <w:lang w:val="en-GB"/>
        </w:rPr>
        <w:t xml:space="preserve">to </w:t>
      </w:r>
      <w:r w:rsidR="008775F9" w:rsidRPr="0030520A">
        <w:rPr>
          <w:lang w:val="en-GB"/>
        </w:rPr>
        <w:t>Section 11</w:t>
      </w:r>
      <w:r w:rsidR="00A04C59" w:rsidRPr="0030520A">
        <w:rPr>
          <w:lang w:val="en-GB"/>
        </w:rPr>
        <w:t>.</w:t>
      </w:r>
      <w:r w:rsidR="00ED0553" w:rsidRPr="0064007D">
        <w:rPr>
          <w:lang w:val="en-GB" w:eastAsia="zh-HK"/>
        </w:rPr>
        <w:t xml:space="preserve">  </w:t>
      </w:r>
      <w:r w:rsidR="00FA7600" w:rsidRPr="0064007D">
        <w:t>The P</w:t>
      </w:r>
      <w:r w:rsidR="00FA7600" w:rsidRPr="0064007D">
        <w:rPr>
          <w:lang w:eastAsia="zh-HK"/>
        </w:rPr>
        <w:t>C</w:t>
      </w:r>
      <w:r w:rsidR="00FA7600" w:rsidRPr="0064007D">
        <w:t xml:space="preserve"> should confirm that the Co-</w:t>
      </w:r>
      <w:r w:rsidR="00FA7600" w:rsidRPr="0064007D">
        <w:rPr>
          <w:lang w:eastAsia="zh-HK"/>
        </w:rPr>
        <w:t>P</w:t>
      </w:r>
      <w:r w:rsidR="00FA7600" w:rsidRPr="0064007D">
        <w:t>Is listed in the proposal have explicitly agreed to serve in the project team and a copy of the proposal has been provided to each of the Co-</w:t>
      </w:r>
      <w:r w:rsidR="00FA7600" w:rsidRPr="0064007D">
        <w:rPr>
          <w:lang w:eastAsia="zh-HK"/>
        </w:rPr>
        <w:t>P</w:t>
      </w:r>
      <w:r w:rsidR="00FA7600" w:rsidRPr="0064007D">
        <w:t>Is.  Letter(s) of collaboration from the Co-</w:t>
      </w:r>
      <w:r w:rsidR="00FA7600" w:rsidRPr="0064007D">
        <w:rPr>
          <w:lang w:eastAsia="zh-HK"/>
        </w:rPr>
        <w:t>P</w:t>
      </w:r>
      <w:r w:rsidR="00FA7600" w:rsidRPr="0064007D">
        <w:t xml:space="preserve">I(s) should be attached to Section </w:t>
      </w:r>
      <w:r w:rsidR="00FA7600" w:rsidRPr="0064007D">
        <w:rPr>
          <w:lang w:eastAsia="zh-HK"/>
        </w:rPr>
        <w:t>11</w:t>
      </w:r>
      <w:r w:rsidR="00FA7600" w:rsidRPr="0064007D">
        <w:t>.  Further documentary proof on the collaboration should be provided upon request of the RGC/Secretariat.</w:t>
      </w:r>
      <w:r w:rsidR="00DE08C8" w:rsidRPr="0030520A">
        <w:rPr>
          <w:lang w:val="en-GB"/>
        </w:rPr>
        <w:br/>
      </w:r>
    </w:p>
    <w:p w:rsidR="0030520A" w:rsidRPr="0030520A" w:rsidRDefault="0030520A" w:rsidP="00544423">
      <w:pPr>
        <w:tabs>
          <w:tab w:val="left" w:pos="2410"/>
        </w:tabs>
        <w:jc w:val="both"/>
        <w:rPr>
          <w:u w:val="single"/>
          <w:lang w:val="en-GB" w:eastAsia="zh-HK"/>
        </w:rPr>
      </w:pPr>
    </w:p>
    <w:p w:rsidR="0030520A" w:rsidRDefault="0030520A" w:rsidP="00544423">
      <w:pPr>
        <w:tabs>
          <w:tab w:val="left" w:pos="2410"/>
        </w:tabs>
        <w:jc w:val="both"/>
        <w:rPr>
          <w:u w:val="single"/>
          <w:lang w:val="en-GB" w:eastAsia="zh-HK"/>
        </w:rPr>
      </w:pPr>
    </w:p>
    <w:p w:rsidR="003C50A7" w:rsidRPr="0030520A" w:rsidRDefault="003C50A7" w:rsidP="00544423">
      <w:pPr>
        <w:tabs>
          <w:tab w:val="left" w:pos="2410"/>
        </w:tabs>
        <w:jc w:val="both"/>
        <w:rPr>
          <w:u w:val="single"/>
          <w:lang w:val="en-GB" w:eastAsia="zh-HK"/>
        </w:rPr>
      </w:pPr>
    </w:p>
    <w:p w:rsidR="0030520A" w:rsidRPr="0030520A" w:rsidRDefault="0030520A" w:rsidP="00544423">
      <w:pPr>
        <w:tabs>
          <w:tab w:val="left" w:pos="2410"/>
        </w:tabs>
        <w:jc w:val="both"/>
        <w:rPr>
          <w:u w:val="single"/>
          <w:lang w:val="en-GB" w:eastAsia="zh-HK"/>
        </w:rPr>
      </w:pPr>
    </w:p>
    <w:p w:rsidR="0030520A" w:rsidRPr="0030520A" w:rsidRDefault="0030520A" w:rsidP="00544423">
      <w:pPr>
        <w:tabs>
          <w:tab w:val="left" w:pos="2410"/>
        </w:tabs>
        <w:jc w:val="both"/>
        <w:rPr>
          <w:u w:val="single"/>
          <w:lang w:val="en-GB" w:eastAsia="zh-HK"/>
        </w:rPr>
      </w:pPr>
    </w:p>
    <w:p w:rsidR="0030520A" w:rsidRPr="0030520A" w:rsidRDefault="0030520A" w:rsidP="00544423">
      <w:pPr>
        <w:tabs>
          <w:tab w:val="left" w:pos="2410"/>
        </w:tabs>
        <w:jc w:val="both"/>
        <w:rPr>
          <w:u w:val="single"/>
          <w:lang w:val="en-GB" w:eastAsia="zh-HK"/>
        </w:rPr>
      </w:pPr>
    </w:p>
    <w:p w:rsidR="001A6C2A" w:rsidRPr="0030520A" w:rsidRDefault="001A6C2A" w:rsidP="00544423">
      <w:pPr>
        <w:tabs>
          <w:tab w:val="left" w:pos="2410"/>
        </w:tabs>
        <w:jc w:val="both"/>
        <w:rPr>
          <w:u w:val="single"/>
          <w:lang w:val="en-GB"/>
        </w:rPr>
      </w:pPr>
      <w:r w:rsidRPr="0030520A">
        <w:rPr>
          <w:u w:val="single"/>
          <w:lang w:val="en-GB"/>
        </w:rPr>
        <w:lastRenderedPageBreak/>
        <w:t>DECLARATION OF RELATED PROPOSALS</w:t>
      </w:r>
      <w:r w:rsidR="00B7419D" w:rsidRPr="0030520A">
        <w:rPr>
          <w:u w:val="single"/>
          <w:lang w:val="en-GB"/>
        </w:rPr>
        <w:t>/RESEARCH WORK</w:t>
      </w:r>
      <w:r w:rsidR="00A734B9" w:rsidRPr="0030520A">
        <w:rPr>
          <w:u w:val="single"/>
          <w:lang w:val="en-GB"/>
        </w:rPr>
        <w:t xml:space="preserve"> &amp; GRANT RECORD</w:t>
      </w:r>
    </w:p>
    <w:p w:rsidR="001A6C2A" w:rsidRPr="0030520A" w:rsidRDefault="001A6C2A" w:rsidP="001A6C2A">
      <w:pPr>
        <w:tabs>
          <w:tab w:val="left" w:pos="2410"/>
        </w:tabs>
        <w:ind w:left="1080" w:hanging="1080"/>
        <w:jc w:val="both"/>
        <w:rPr>
          <w:u w:val="single"/>
          <w:lang w:val="en-GB"/>
        </w:rPr>
      </w:pPr>
    </w:p>
    <w:p w:rsidR="00A04C59" w:rsidRPr="0030520A" w:rsidRDefault="00B96EE4">
      <w:pPr>
        <w:tabs>
          <w:tab w:val="left" w:pos="2410"/>
        </w:tabs>
        <w:ind w:left="1080" w:hanging="1080"/>
        <w:jc w:val="both"/>
        <w:rPr>
          <w:u w:val="single"/>
          <w:lang w:val="en-GB"/>
        </w:rPr>
      </w:pPr>
      <w:r w:rsidRPr="0030520A">
        <w:rPr>
          <w:u w:val="single"/>
          <w:lang w:val="en-GB"/>
        </w:rPr>
        <w:t>8</w:t>
      </w:r>
      <w:r w:rsidR="00A04C59" w:rsidRPr="0030520A">
        <w:rPr>
          <w:u w:val="single"/>
          <w:lang w:val="en-GB"/>
        </w:rPr>
        <w:t xml:space="preserve">. </w:t>
      </w:r>
      <w:r w:rsidR="00ED4A69" w:rsidRPr="0030520A">
        <w:rPr>
          <w:u w:val="single"/>
          <w:lang w:val="en-GB"/>
        </w:rPr>
        <w:t xml:space="preserve">Grant Record of </w:t>
      </w:r>
      <w:r w:rsidR="00210F51" w:rsidRPr="0030520A">
        <w:rPr>
          <w:u w:val="single"/>
          <w:lang w:val="en-GB"/>
        </w:rPr>
        <w:t>Project Coordinator/Co-Principal Investigator</w:t>
      </w:r>
      <w:r w:rsidR="00513073" w:rsidRPr="0030520A">
        <w:rPr>
          <w:u w:val="single"/>
          <w:lang w:val="en-GB"/>
        </w:rPr>
        <w:t>s</w:t>
      </w:r>
    </w:p>
    <w:p w:rsidR="001A6C2A" w:rsidRPr="0030520A" w:rsidRDefault="001A6C2A">
      <w:pPr>
        <w:tabs>
          <w:tab w:val="left" w:pos="2410"/>
        </w:tabs>
        <w:ind w:left="1080" w:hanging="1080"/>
        <w:jc w:val="both"/>
        <w:rPr>
          <w:u w:val="single"/>
          <w:lang w:val="en-GB"/>
        </w:rPr>
      </w:pPr>
    </w:p>
    <w:p w:rsidR="00ED4A69" w:rsidRPr="0030520A" w:rsidRDefault="001A6C2A" w:rsidP="0062731D">
      <w:pPr>
        <w:tabs>
          <w:tab w:val="left" w:pos="2410"/>
        </w:tabs>
        <w:ind w:leftChars="414" w:left="1076"/>
        <w:jc w:val="both"/>
        <w:rPr>
          <w:lang w:val="en-GB" w:eastAsia="zh-HK"/>
        </w:rPr>
      </w:pPr>
      <w:r w:rsidRPr="0030520A">
        <w:rPr>
          <w:spacing w:val="6"/>
          <w:lang w:val="en-GB"/>
        </w:rPr>
        <w:t>It is the responsibility of applicants (both PC and Co-PI(s)) to ensure that no</w:t>
      </w:r>
      <w:r w:rsidRPr="0030520A" w:rsidDel="00A96B1B">
        <w:rPr>
          <w:spacing w:val="6"/>
          <w:lang w:val="en-GB"/>
        </w:rPr>
        <w:t xml:space="preserve"> </w:t>
      </w:r>
      <w:r w:rsidRPr="0030520A">
        <w:rPr>
          <w:lang w:val="en-GB"/>
        </w:rPr>
        <w:t>duplicate funding from all sources including the RGC will be sought</w:t>
      </w:r>
      <w:r w:rsidR="00ED4A69" w:rsidRPr="0030520A">
        <w:rPr>
          <w:lang w:val="en-GB"/>
        </w:rPr>
        <w:t>/</w:t>
      </w:r>
      <w:r w:rsidRPr="0030520A">
        <w:rPr>
          <w:lang w:val="en-GB"/>
        </w:rPr>
        <w:t>has been sought for the same</w:t>
      </w:r>
      <w:r w:rsidR="00ED4A69" w:rsidRPr="0030520A">
        <w:rPr>
          <w:lang w:val="en-GB"/>
        </w:rPr>
        <w:t>/</w:t>
      </w:r>
      <w:r w:rsidRPr="0030520A">
        <w:rPr>
          <w:lang w:val="en-GB"/>
        </w:rPr>
        <w:t xml:space="preserve">substantially similar research project.  Failure to declare related </w:t>
      </w:r>
      <w:r w:rsidR="00ED4A69" w:rsidRPr="0030520A">
        <w:rPr>
          <w:lang w:val="en-GB"/>
        </w:rPr>
        <w:t>projects/</w:t>
      </w:r>
      <w:r w:rsidRPr="0030520A">
        <w:rPr>
          <w:lang w:val="en-GB"/>
        </w:rPr>
        <w:t>proposals</w:t>
      </w:r>
      <w:r w:rsidR="00B7419D" w:rsidRPr="0064007D">
        <w:rPr>
          <w:lang w:val="en-GB"/>
        </w:rPr>
        <w:t>/work</w:t>
      </w:r>
      <w:r w:rsidR="00ED4A69" w:rsidRPr="0030520A">
        <w:rPr>
          <w:lang w:val="en-GB"/>
        </w:rPr>
        <w:t xml:space="preserve"> (</w:t>
      </w:r>
      <w:r w:rsidR="00D2731F" w:rsidRPr="0030520A">
        <w:rPr>
          <w:lang w:val="en-GB" w:eastAsia="zh-HK"/>
        </w:rPr>
        <w:t xml:space="preserve">irrespective of whether submitted to/funded by UGC/RGC and </w:t>
      </w:r>
      <w:r w:rsidR="00ED4A69" w:rsidRPr="0030520A">
        <w:rPr>
          <w:lang w:val="en-GB"/>
        </w:rPr>
        <w:t>not limited to those in the past five years)</w:t>
      </w:r>
      <w:r w:rsidRPr="0030520A">
        <w:rPr>
          <w:lang w:val="en-GB"/>
        </w:rPr>
        <w:t xml:space="preserve"> in this section may result in disqualification of the application and debarring from applying future UGC/RGC grants.  </w:t>
      </w:r>
      <w:r w:rsidR="00ED4A69" w:rsidRPr="0030520A">
        <w:rPr>
          <w:lang w:val="en-GB"/>
        </w:rPr>
        <w:t>PC/Co-PI(s) are required to</w:t>
      </w:r>
      <w:r w:rsidR="008775F9" w:rsidRPr="0030520A">
        <w:rPr>
          <w:lang w:val="en-GB" w:eastAsia="zh-HK"/>
        </w:rPr>
        <w:t xml:space="preserve"> </w:t>
      </w:r>
      <w:proofErr w:type="spellStart"/>
      <w:r w:rsidR="00515354" w:rsidRPr="0064007D">
        <w:rPr>
          <w:lang w:val="en-GB" w:eastAsia="zh-HK"/>
        </w:rPr>
        <w:t>declar</w:t>
      </w:r>
      <w:proofErr w:type="spellEnd"/>
      <w:r w:rsidR="00515354" w:rsidRPr="0064007D">
        <w:t>e any rela</w:t>
      </w:r>
      <w:r w:rsidR="00563940" w:rsidRPr="0064007D">
        <w:t>ted research work that is being/</w:t>
      </w:r>
      <w:r w:rsidR="00515354" w:rsidRPr="0064007D">
        <w:t>has been conducted in relation to the proposal, and provide clarifications that distinguish that related research work from the work requested to be funded through this proposal</w:t>
      </w:r>
      <w:r w:rsidR="00563940" w:rsidRPr="0064007D">
        <w:rPr>
          <w:lang w:eastAsia="zh-HK"/>
        </w:rPr>
        <w:t>.</w:t>
      </w:r>
    </w:p>
    <w:p w:rsidR="001A6C2A" w:rsidRPr="0030520A" w:rsidRDefault="001A6C2A" w:rsidP="000C222A">
      <w:pPr>
        <w:jc w:val="both"/>
        <w:rPr>
          <w:lang w:val="en-GB"/>
        </w:rPr>
      </w:pPr>
    </w:p>
    <w:p w:rsidR="001A6C2A" w:rsidRPr="0030520A" w:rsidRDefault="001A6C2A" w:rsidP="000C222A">
      <w:pPr>
        <w:ind w:left="1080"/>
        <w:jc w:val="both"/>
        <w:rPr>
          <w:lang w:val="en-GB"/>
        </w:rPr>
      </w:pPr>
      <w:r w:rsidRPr="0030520A">
        <w:rPr>
          <w:lang w:val="en-GB"/>
        </w:rPr>
        <w:t>It is the RGC to make the final decision on whether two proposals</w:t>
      </w:r>
      <w:r w:rsidR="00ED4A69" w:rsidRPr="0030520A">
        <w:rPr>
          <w:lang w:val="en-GB"/>
        </w:rPr>
        <w:t>/</w:t>
      </w:r>
      <w:r w:rsidRPr="0030520A">
        <w:rPr>
          <w:lang w:val="en-GB"/>
        </w:rPr>
        <w:t>projects</w:t>
      </w:r>
      <w:r w:rsidR="00515354" w:rsidRPr="0064007D">
        <w:rPr>
          <w:lang w:val="en-GB" w:eastAsia="zh-HK"/>
        </w:rPr>
        <w:t>/research work</w:t>
      </w:r>
      <w:r w:rsidRPr="0030520A">
        <w:rPr>
          <w:lang w:val="en-GB"/>
        </w:rPr>
        <w:t xml:space="preserve"> are similar.  The judgement of the RGC is final.  Therefore, it is always advisable for the </w:t>
      </w:r>
      <w:r w:rsidRPr="0030520A">
        <w:rPr>
          <w:spacing w:val="6"/>
          <w:lang w:val="en-GB"/>
        </w:rPr>
        <w:t>PC</w:t>
      </w:r>
      <w:r w:rsidRPr="0030520A">
        <w:rPr>
          <w:lang w:val="en-GB"/>
        </w:rPr>
        <w:t xml:space="preserve"> or the Co-PI(s) to declare related </w:t>
      </w:r>
      <w:r w:rsidR="008775F9" w:rsidRPr="0064007D">
        <w:rPr>
          <w:lang w:val="en-GB" w:eastAsia="zh-HK"/>
        </w:rPr>
        <w:t>research work</w:t>
      </w:r>
      <w:r w:rsidRPr="0030520A">
        <w:rPr>
          <w:lang w:val="en-GB"/>
        </w:rPr>
        <w:t xml:space="preserve"> when there is uncertainty.  The </w:t>
      </w:r>
      <w:r w:rsidRPr="0030520A">
        <w:rPr>
          <w:spacing w:val="6"/>
          <w:lang w:val="en-GB"/>
        </w:rPr>
        <w:t>PC</w:t>
      </w:r>
      <w:r w:rsidRPr="0030520A">
        <w:rPr>
          <w:lang w:val="en-GB"/>
        </w:rPr>
        <w:t xml:space="preserve"> and the Co-PI(s) are advised to make the declaration and elaborate the difference in the proposals</w:t>
      </w:r>
      <w:r w:rsidR="00ED4A69" w:rsidRPr="0030520A">
        <w:rPr>
          <w:lang w:val="en-GB"/>
        </w:rPr>
        <w:t>/</w:t>
      </w:r>
      <w:r w:rsidRPr="0030520A">
        <w:rPr>
          <w:lang w:val="en-GB"/>
        </w:rPr>
        <w:t>projects</w:t>
      </w:r>
      <w:r w:rsidR="00515354" w:rsidRPr="0064007D">
        <w:rPr>
          <w:lang w:val="en-GB" w:eastAsia="zh-HK"/>
        </w:rPr>
        <w:t>/research work</w:t>
      </w:r>
      <w:r w:rsidRPr="0030520A">
        <w:rPr>
          <w:lang w:val="en-GB"/>
        </w:rPr>
        <w:t xml:space="preserve"> to avoid misunderstanding.  Declaration of related proposals</w:t>
      </w:r>
      <w:r w:rsidR="00ED4A69" w:rsidRPr="0030520A">
        <w:rPr>
          <w:lang w:val="en-GB"/>
        </w:rPr>
        <w:t>/</w:t>
      </w:r>
      <w:r w:rsidRPr="0030520A">
        <w:rPr>
          <w:lang w:val="en-GB"/>
        </w:rPr>
        <w:t>projects</w:t>
      </w:r>
      <w:r w:rsidR="008775F9" w:rsidRPr="0064007D">
        <w:rPr>
          <w:lang w:val="en-GB" w:eastAsia="zh-HK"/>
        </w:rPr>
        <w:t>/research work</w:t>
      </w:r>
      <w:r w:rsidRPr="0030520A">
        <w:rPr>
          <w:lang w:val="en-GB"/>
        </w:rPr>
        <w:t xml:space="preserve"> does not necessarily mean that the proposals concerned will be adversely affected.  The RGC may still fund the proposals concerned if the </w:t>
      </w:r>
      <w:r w:rsidR="00ED4A69" w:rsidRPr="0030520A">
        <w:rPr>
          <w:spacing w:val="6"/>
          <w:lang w:val="en-GB"/>
        </w:rPr>
        <w:t xml:space="preserve">applicants </w:t>
      </w:r>
      <w:r w:rsidR="00ED4A69" w:rsidRPr="0030520A">
        <w:rPr>
          <w:lang w:val="en-GB"/>
        </w:rPr>
        <w:t>are</w:t>
      </w:r>
      <w:r w:rsidRPr="0030520A">
        <w:rPr>
          <w:lang w:val="en-GB"/>
        </w:rPr>
        <w:t xml:space="preserve"> able to justify the differences of the proposals</w:t>
      </w:r>
      <w:r w:rsidR="00ED4A69" w:rsidRPr="0030520A">
        <w:rPr>
          <w:lang w:val="en-GB"/>
        </w:rPr>
        <w:t>/</w:t>
      </w:r>
      <w:r w:rsidRPr="0030520A">
        <w:rPr>
          <w:lang w:val="en-GB"/>
        </w:rPr>
        <w:t>projects</w:t>
      </w:r>
      <w:r w:rsidR="00515354" w:rsidRPr="0064007D">
        <w:rPr>
          <w:lang w:val="en-GB" w:eastAsia="zh-HK"/>
        </w:rPr>
        <w:t>/research work</w:t>
      </w:r>
      <w:r w:rsidRPr="0030520A">
        <w:rPr>
          <w:lang w:val="en-GB"/>
        </w:rPr>
        <w:t xml:space="preserve"> for separate funding.</w:t>
      </w:r>
    </w:p>
    <w:p w:rsidR="009424F5" w:rsidRPr="0030520A" w:rsidRDefault="009424F5">
      <w:pPr>
        <w:tabs>
          <w:tab w:val="left" w:pos="2410"/>
        </w:tabs>
        <w:ind w:left="1080" w:hanging="1080"/>
        <w:jc w:val="both"/>
        <w:rPr>
          <w:lang w:val="en-GB"/>
        </w:rPr>
      </w:pPr>
    </w:p>
    <w:p w:rsidR="00ED4A69" w:rsidRPr="0030520A" w:rsidRDefault="00A04C59">
      <w:pPr>
        <w:tabs>
          <w:tab w:val="left" w:pos="2410"/>
        </w:tabs>
        <w:ind w:left="1080" w:hanging="1080"/>
        <w:jc w:val="both"/>
        <w:rPr>
          <w:lang w:val="en-GB" w:eastAsia="zh-HK"/>
        </w:rPr>
      </w:pPr>
      <w:r w:rsidRPr="0030520A">
        <w:rPr>
          <w:lang w:val="en-GB"/>
        </w:rPr>
        <w:t>(</w:t>
      </w:r>
      <w:r w:rsidR="00ED4A69" w:rsidRPr="0030520A">
        <w:rPr>
          <w:lang w:val="en-GB"/>
        </w:rPr>
        <w:t>a</w:t>
      </w:r>
      <w:r w:rsidRPr="0030520A">
        <w:rPr>
          <w:lang w:val="en-GB"/>
        </w:rPr>
        <w:t>)</w:t>
      </w:r>
      <w:r w:rsidRPr="0030520A">
        <w:rPr>
          <w:lang w:val="en-GB"/>
        </w:rPr>
        <w:tab/>
      </w:r>
      <w:r w:rsidR="00F932F5" w:rsidRPr="0030520A">
        <w:rPr>
          <w:lang w:val="en-GB"/>
        </w:rPr>
        <w:t xml:space="preserve">For the PC, </w:t>
      </w:r>
      <w:r w:rsidR="005D50B6" w:rsidRPr="0030520A">
        <w:rPr>
          <w:lang w:val="en-GB"/>
        </w:rPr>
        <w:t>p</w:t>
      </w:r>
      <w:r w:rsidRPr="0030520A">
        <w:rPr>
          <w:lang w:val="en-GB"/>
        </w:rPr>
        <w:t xml:space="preserve">lease provide details on </w:t>
      </w:r>
      <w:r w:rsidR="00DE08C8" w:rsidRPr="0030520A">
        <w:rPr>
          <w:lang w:val="en-GB"/>
        </w:rPr>
        <w:t xml:space="preserve">each of </w:t>
      </w:r>
      <w:r w:rsidRPr="0030520A">
        <w:rPr>
          <w:lang w:val="en-GB"/>
        </w:rPr>
        <w:t xml:space="preserve">the </w:t>
      </w:r>
      <w:r w:rsidR="00F932F5" w:rsidRPr="0030520A">
        <w:rPr>
          <w:lang w:val="en-GB"/>
        </w:rPr>
        <w:t>research projects</w:t>
      </w:r>
      <w:r w:rsidR="009C42E9" w:rsidRPr="0030520A">
        <w:rPr>
          <w:lang w:val="en-GB"/>
        </w:rPr>
        <w:t>/proposals</w:t>
      </w:r>
      <w:r w:rsidR="00B7419D" w:rsidRPr="0064007D">
        <w:rPr>
          <w:lang w:val="en-GB"/>
        </w:rPr>
        <w:t>/work</w:t>
      </w:r>
      <w:r w:rsidR="00F932F5" w:rsidRPr="0030520A">
        <w:rPr>
          <w:lang w:val="en-GB"/>
        </w:rPr>
        <w:t xml:space="preserve"> undertaken</w:t>
      </w:r>
      <w:r w:rsidR="009C42E9" w:rsidRPr="0030520A">
        <w:rPr>
          <w:lang w:val="en-GB"/>
        </w:rPr>
        <w:t>/submitted</w:t>
      </w:r>
      <w:r w:rsidR="00F932F5" w:rsidRPr="0030520A">
        <w:rPr>
          <w:lang w:val="en-GB"/>
        </w:rPr>
        <w:t xml:space="preserve"> by the P</w:t>
      </w:r>
      <w:r w:rsidR="005D50B6" w:rsidRPr="0030520A">
        <w:rPr>
          <w:lang w:val="en-GB"/>
        </w:rPr>
        <w:t>C</w:t>
      </w:r>
      <w:r w:rsidR="00F932F5" w:rsidRPr="0030520A">
        <w:rPr>
          <w:lang w:val="en-GB"/>
        </w:rPr>
        <w:t xml:space="preserve"> (in capacity of P</w:t>
      </w:r>
      <w:r w:rsidR="00AB7DDD" w:rsidRPr="0030520A">
        <w:rPr>
          <w:lang w:val="en-GB"/>
        </w:rPr>
        <w:t>C</w:t>
      </w:r>
      <w:r w:rsidR="00F932F5" w:rsidRPr="0030520A">
        <w:rPr>
          <w:lang w:val="en-GB"/>
        </w:rPr>
        <w:t>/P</w:t>
      </w:r>
      <w:r w:rsidR="00AB7DDD" w:rsidRPr="0030520A">
        <w:rPr>
          <w:lang w:val="en-GB"/>
        </w:rPr>
        <w:t>I</w:t>
      </w:r>
      <w:r w:rsidR="00F932F5" w:rsidRPr="0030520A">
        <w:rPr>
          <w:lang w:val="en-GB"/>
        </w:rPr>
        <w:t>/Co-</w:t>
      </w:r>
      <w:r w:rsidR="00AB7DDD" w:rsidRPr="0030520A">
        <w:rPr>
          <w:lang w:val="en-GB"/>
        </w:rPr>
        <w:t>P</w:t>
      </w:r>
      <w:r w:rsidR="00F932F5" w:rsidRPr="0030520A">
        <w:rPr>
          <w:lang w:val="en-GB"/>
        </w:rPr>
        <w:t>I/Co-I) including</w:t>
      </w:r>
      <w:r w:rsidR="00B7419D" w:rsidRPr="0030520A">
        <w:rPr>
          <w:lang w:val="en-GB"/>
        </w:rPr>
        <w:t>:</w:t>
      </w:r>
      <w:r w:rsidR="00F932F5" w:rsidRPr="0030520A">
        <w:rPr>
          <w:lang w:val="en-GB"/>
        </w:rPr>
        <w:t xml:space="preserve"> </w:t>
      </w:r>
      <w:r w:rsidR="00ED4A69" w:rsidRPr="0030520A">
        <w:rPr>
          <w:lang w:val="en-GB" w:eastAsia="zh-HK"/>
        </w:rPr>
        <w:br/>
      </w:r>
    </w:p>
    <w:p w:rsidR="00ED4A69" w:rsidRPr="0030520A" w:rsidRDefault="00362C9F" w:rsidP="000C222A">
      <w:pPr>
        <w:numPr>
          <w:ilvl w:val="0"/>
          <w:numId w:val="32"/>
        </w:numPr>
        <w:tabs>
          <w:tab w:val="left" w:pos="1843"/>
        </w:tabs>
        <w:ind w:left="1843" w:hanging="709"/>
        <w:jc w:val="both"/>
        <w:rPr>
          <w:lang w:val="en-GB"/>
        </w:rPr>
      </w:pPr>
      <w:r w:rsidRPr="0030520A">
        <w:rPr>
          <w:lang w:val="en-GB" w:eastAsia="zh-HK"/>
        </w:rPr>
        <w:t xml:space="preserve">completed </w:t>
      </w:r>
      <w:r w:rsidR="007C0B82" w:rsidRPr="0030520A">
        <w:rPr>
          <w:lang w:val="en-GB" w:eastAsia="zh-HK"/>
        </w:rPr>
        <w:t xml:space="preserve">research </w:t>
      </w:r>
      <w:r w:rsidR="00E31A1B" w:rsidRPr="0064007D">
        <w:rPr>
          <w:lang w:val="en-GB" w:eastAsia="zh-HK"/>
        </w:rPr>
        <w:t xml:space="preserve">work </w:t>
      </w:r>
      <w:r w:rsidRPr="0030520A">
        <w:rPr>
          <w:lang w:val="en-GB" w:eastAsia="zh-HK"/>
        </w:rPr>
        <w:t xml:space="preserve">funded from all sources (irrespective </w:t>
      </w:r>
      <w:r w:rsidR="004F64A6" w:rsidRPr="0030520A">
        <w:rPr>
          <w:lang w:val="en-GB" w:eastAsia="zh-HK"/>
        </w:rPr>
        <w:t xml:space="preserve">of </w:t>
      </w:r>
      <w:r w:rsidRPr="0030520A">
        <w:rPr>
          <w:lang w:val="en-GB" w:eastAsia="zh-HK"/>
        </w:rPr>
        <w:t xml:space="preserve">whether from UGC/RGC) in the past five years; </w:t>
      </w:r>
    </w:p>
    <w:p w:rsidR="00ED4A69" w:rsidRPr="0030520A" w:rsidRDefault="00A04C59" w:rsidP="000C222A">
      <w:pPr>
        <w:numPr>
          <w:ilvl w:val="0"/>
          <w:numId w:val="32"/>
        </w:numPr>
        <w:tabs>
          <w:tab w:val="left" w:pos="1843"/>
        </w:tabs>
        <w:ind w:left="1843" w:hanging="709"/>
        <w:jc w:val="both"/>
        <w:rPr>
          <w:lang w:val="en-GB"/>
        </w:rPr>
      </w:pPr>
      <w:r w:rsidRPr="0030520A">
        <w:rPr>
          <w:lang w:val="en-GB"/>
        </w:rPr>
        <w:t xml:space="preserve">on-going research </w:t>
      </w:r>
      <w:r w:rsidR="008775F9" w:rsidRPr="0064007D">
        <w:rPr>
          <w:lang w:val="en-GB" w:eastAsia="zh-HK"/>
        </w:rPr>
        <w:t>work</w:t>
      </w:r>
      <w:r w:rsidRPr="0030520A">
        <w:rPr>
          <w:lang w:val="en-GB"/>
        </w:rPr>
        <w:t xml:space="preserve"> funded from all sources </w:t>
      </w:r>
      <w:r w:rsidR="00362C9F" w:rsidRPr="0030520A">
        <w:rPr>
          <w:lang w:val="en-GB"/>
        </w:rPr>
        <w:t>(</w:t>
      </w:r>
      <w:r w:rsidR="004F64A6" w:rsidRPr="0030520A">
        <w:rPr>
          <w:lang w:val="en-GB" w:eastAsia="zh-HK"/>
        </w:rPr>
        <w:t xml:space="preserve">including </w:t>
      </w:r>
      <w:r w:rsidR="008775F9" w:rsidRPr="0064007D">
        <w:rPr>
          <w:lang w:val="en-GB" w:eastAsia="zh-HK"/>
        </w:rPr>
        <w:t>work</w:t>
      </w:r>
      <w:r w:rsidR="004F64A6" w:rsidRPr="0030520A">
        <w:rPr>
          <w:lang w:val="en-GB" w:eastAsia="zh-HK"/>
        </w:rPr>
        <w:t xml:space="preserve"> funded but yet to commence; </w:t>
      </w:r>
      <w:r w:rsidR="00362C9F" w:rsidRPr="0030520A">
        <w:rPr>
          <w:lang w:val="en-GB"/>
        </w:rPr>
        <w:t>irrespective</w:t>
      </w:r>
      <w:r w:rsidR="004F64A6" w:rsidRPr="0030520A">
        <w:rPr>
          <w:lang w:val="en-GB" w:eastAsia="zh-HK"/>
        </w:rPr>
        <w:t xml:space="preserve"> of</w:t>
      </w:r>
      <w:r w:rsidR="00362C9F" w:rsidRPr="0030520A">
        <w:rPr>
          <w:lang w:val="en-GB"/>
        </w:rPr>
        <w:t xml:space="preserve"> whether from UGC/RGC)</w:t>
      </w:r>
      <w:r w:rsidR="00F932F5" w:rsidRPr="0030520A">
        <w:rPr>
          <w:lang w:val="en-GB"/>
        </w:rPr>
        <w:t xml:space="preserve">; </w:t>
      </w:r>
      <w:r w:rsidR="009252F9" w:rsidRPr="0064007D">
        <w:rPr>
          <w:lang w:val="en-GB" w:eastAsia="zh-HK"/>
        </w:rPr>
        <w:t>and</w:t>
      </w:r>
    </w:p>
    <w:p w:rsidR="007B6FC0" w:rsidRPr="0030520A" w:rsidRDefault="00ED4A69" w:rsidP="000C222A">
      <w:pPr>
        <w:numPr>
          <w:ilvl w:val="0"/>
          <w:numId w:val="32"/>
        </w:numPr>
        <w:tabs>
          <w:tab w:val="left" w:pos="1843"/>
        </w:tabs>
        <w:ind w:left="1843" w:hanging="709"/>
        <w:jc w:val="both"/>
        <w:rPr>
          <w:lang w:val="en-GB"/>
        </w:rPr>
      </w:pPr>
      <w:r w:rsidRPr="0030520A">
        <w:rPr>
          <w:lang w:val="en-GB"/>
        </w:rPr>
        <w:t>proposals pending funding approval (irrespective</w:t>
      </w:r>
      <w:r w:rsidR="009C42E9" w:rsidRPr="0030520A">
        <w:rPr>
          <w:lang w:val="en-GB"/>
        </w:rPr>
        <w:t xml:space="preserve"> </w:t>
      </w:r>
      <w:r w:rsidR="004F64A6" w:rsidRPr="0030520A">
        <w:rPr>
          <w:lang w:val="en-GB" w:eastAsia="zh-HK"/>
        </w:rPr>
        <w:t xml:space="preserve">of </w:t>
      </w:r>
      <w:r w:rsidRPr="0030520A">
        <w:rPr>
          <w:lang w:val="en-GB"/>
        </w:rPr>
        <w:t>whether submitted to UGC/RGC)</w:t>
      </w:r>
      <w:r w:rsidR="00F932F5" w:rsidRPr="0030520A">
        <w:rPr>
          <w:lang w:val="en-GB"/>
        </w:rPr>
        <w:t>.</w:t>
      </w:r>
      <w:r w:rsidR="00DE08C8" w:rsidRPr="0030520A">
        <w:rPr>
          <w:lang w:val="en-GB"/>
        </w:rPr>
        <w:t xml:space="preserve">  </w:t>
      </w:r>
      <w:r w:rsidR="007B6FC0" w:rsidRPr="0030520A">
        <w:rPr>
          <w:lang w:val="en-GB"/>
        </w:rPr>
        <w:br/>
      </w:r>
    </w:p>
    <w:p w:rsidR="00515354" w:rsidRPr="0064007D" w:rsidRDefault="009C42E9" w:rsidP="00515354">
      <w:pPr>
        <w:tabs>
          <w:tab w:val="left" w:pos="2410"/>
        </w:tabs>
        <w:ind w:left="1080" w:hanging="1080"/>
        <w:jc w:val="both"/>
        <w:rPr>
          <w:lang w:val="en-GB" w:eastAsia="zh-HK"/>
        </w:rPr>
      </w:pPr>
      <w:r w:rsidRPr="0030520A">
        <w:rPr>
          <w:lang w:val="en-GB"/>
        </w:rPr>
        <w:tab/>
      </w:r>
      <w:r w:rsidR="00DE08C8" w:rsidRPr="0030520A">
        <w:rPr>
          <w:lang w:val="en-GB"/>
        </w:rPr>
        <w:t xml:space="preserve">Please also provide </w:t>
      </w:r>
      <w:r w:rsidR="000A7C53" w:rsidRPr="0030520A">
        <w:rPr>
          <w:lang w:val="en-GB"/>
        </w:rPr>
        <w:t>the objectives for each of the completed/on-going/</w:t>
      </w:r>
      <w:r w:rsidR="00903F38" w:rsidRPr="0030520A" w:rsidDel="00903F38">
        <w:rPr>
          <w:lang w:val="en-GB"/>
        </w:rPr>
        <w:t xml:space="preserve"> </w:t>
      </w:r>
      <w:r w:rsidR="007B6FC0" w:rsidRPr="0030520A">
        <w:rPr>
          <w:lang w:val="en-GB"/>
        </w:rPr>
        <w:t>pending</w:t>
      </w:r>
      <w:r w:rsidR="000A7C53" w:rsidRPr="0030520A">
        <w:rPr>
          <w:lang w:val="en-GB"/>
        </w:rPr>
        <w:t xml:space="preserve"> projects</w:t>
      </w:r>
      <w:r w:rsidR="007B6FC0" w:rsidRPr="0030520A">
        <w:rPr>
          <w:lang w:val="en-GB"/>
        </w:rPr>
        <w:t>/proposals</w:t>
      </w:r>
      <w:r w:rsidR="00B7419D" w:rsidRPr="0064007D">
        <w:rPr>
          <w:lang w:val="en-GB"/>
        </w:rPr>
        <w:t>/work</w:t>
      </w:r>
      <w:r w:rsidR="000A7C53" w:rsidRPr="0030520A">
        <w:rPr>
          <w:lang w:val="en-GB"/>
        </w:rPr>
        <w:t xml:space="preserve"> under (</w:t>
      </w:r>
      <w:proofErr w:type="spellStart"/>
      <w:r w:rsidR="007B6FC0" w:rsidRPr="0030520A">
        <w:rPr>
          <w:lang w:val="en-GB"/>
        </w:rPr>
        <w:t>i</w:t>
      </w:r>
      <w:proofErr w:type="spellEnd"/>
      <w:r w:rsidR="000A7C53" w:rsidRPr="0030520A">
        <w:rPr>
          <w:lang w:val="en-GB"/>
        </w:rPr>
        <w:t>), (</w:t>
      </w:r>
      <w:r w:rsidR="007B6FC0" w:rsidRPr="0030520A">
        <w:rPr>
          <w:lang w:val="en-GB"/>
        </w:rPr>
        <w:t>ii</w:t>
      </w:r>
      <w:r w:rsidR="000A7C53" w:rsidRPr="0030520A">
        <w:rPr>
          <w:lang w:val="en-GB"/>
        </w:rPr>
        <w:t xml:space="preserve">) </w:t>
      </w:r>
      <w:r w:rsidR="00903F38" w:rsidRPr="0030520A">
        <w:rPr>
          <w:lang w:val="en-GB" w:eastAsia="zh-HK"/>
        </w:rPr>
        <w:t xml:space="preserve">and </w:t>
      </w:r>
      <w:r w:rsidR="000A7C53" w:rsidRPr="0030520A">
        <w:rPr>
          <w:lang w:val="en-GB"/>
        </w:rPr>
        <w:t>(</w:t>
      </w:r>
      <w:r w:rsidR="007B6FC0" w:rsidRPr="0030520A">
        <w:rPr>
          <w:lang w:val="en-GB"/>
        </w:rPr>
        <w:t>iii</w:t>
      </w:r>
      <w:r w:rsidR="000A7C53" w:rsidRPr="0030520A">
        <w:rPr>
          <w:lang w:val="en-GB"/>
        </w:rPr>
        <w:t>)</w:t>
      </w:r>
      <w:r w:rsidR="007B6FC0" w:rsidRPr="0030520A">
        <w:rPr>
          <w:lang w:val="en-GB"/>
        </w:rPr>
        <w:t xml:space="preserve"> </w:t>
      </w:r>
      <w:r w:rsidR="000A7C53" w:rsidRPr="0030520A">
        <w:rPr>
          <w:lang w:val="en-GB"/>
        </w:rPr>
        <w:t xml:space="preserve">as well as </w:t>
      </w:r>
      <w:r w:rsidR="00DE08C8" w:rsidRPr="0030520A">
        <w:rPr>
          <w:lang w:val="en-GB"/>
        </w:rPr>
        <w:t xml:space="preserve">the </w:t>
      </w:r>
      <w:r w:rsidR="00FD1D67" w:rsidRPr="0030520A">
        <w:rPr>
          <w:lang w:val="en-GB"/>
        </w:rPr>
        <w:t xml:space="preserve">number </w:t>
      </w:r>
      <w:r w:rsidR="00DE08C8" w:rsidRPr="0030520A">
        <w:rPr>
          <w:lang w:val="en-GB"/>
        </w:rPr>
        <w:t xml:space="preserve">of hours </w:t>
      </w:r>
      <w:r w:rsidR="00FD1D67" w:rsidRPr="0030520A">
        <w:rPr>
          <w:lang w:val="en-GB"/>
        </w:rPr>
        <w:t xml:space="preserve">per week </w:t>
      </w:r>
      <w:r w:rsidR="00DE08C8" w:rsidRPr="0030520A">
        <w:rPr>
          <w:lang w:val="en-GB"/>
        </w:rPr>
        <w:t xml:space="preserve">spent on each of the </w:t>
      </w:r>
      <w:r w:rsidR="00170E92" w:rsidRPr="0030520A">
        <w:rPr>
          <w:lang w:val="en-GB" w:eastAsia="zh-HK"/>
        </w:rPr>
        <w:t xml:space="preserve">on-going </w:t>
      </w:r>
      <w:r w:rsidR="00DE08C8" w:rsidRPr="0030520A">
        <w:rPr>
          <w:lang w:val="en-GB"/>
        </w:rPr>
        <w:t xml:space="preserve">projects </w:t>
      </w:r>
      <w:r w:rsidR="000A7C53" w:rsidRPr="0030520A">
        <w:rPr>
          <w:lang w:val="en-GB"/>
        </w:rPr>
        <w:t>(</w:t>
      </w:r>
      <w:r w:rsidR="00A66C16" w:rsidRPr="0030520A">
        <w:rPr>
          <w:lang w:val="en-GB"/>
        </w:rPr>
        <w:t>except the involvement as Co-</w:t>
      </w:r>
      <w:r w:rsidR="00DE08C8" w:rsidRPr="0030520A">
        <w:rPr>
          <w:lang w:val="en-GB"/>
        </w:rPr>
        <w:t>I in G</w:t>
      </w:r>
      <w:r w:rsidR="00340B46" w:rsidRPr="0030520A">
        <w:rPr>
          <w:lang w:val="en-GB"/>
        </w:rPr>
        <w:t xml:space="preserve">eneral </w:t>
      </w:r>
      <w:r w:rsidR="00DE08C8" w:rsidRPr="0030520A">
        <w:rPr>
          <w:lang w:val="en-GB"/>
        </w:rPr>
        <w:t>R</w:t>
      </w:r>
      <w:r w:rsidR="00340B46" w:rsidRPr="0030520A">
        <w:rPr>
          <w:lang w:val="en-GB"/>
        </w:rPr>
        <w:t xml:space="preserve">esearch </w:t>
      </w:r>
      <w:r w:rsidR="00DE08C8" w:rsidRPr="0030520A">
        <w:rPr>
          <w:lang w:val="en-GB"/>
        </w:rPr>
        <w:t>F</w:t>
      </w:r>
      <w:r w:rsidR="00340B46" w:rsidRPr="0030520A">
        <w:rPr>
          <w:lang w:val="en-GB"/>
        </w:rPr>
        <w:t>und/Joint Research Schemes</w:t>
      </w:r>
      <w:r w:rsidR="00DE08C8" w:rsidRPr="0030520A">
        <w:rPr>
          <w:lang w:val="en-GB"/>
        </w:rPr>
        <w:t xml:space="preserve"> projects</w:t>
      </w:r>
      <w:r w:rsidR="00945A48" w:rsidRPr="0030520A">
        <w:rPr>
          <w:lang w:val="en-GB"/>
        </w:rPr>
        <w:t xml:space="preserve"> funded by RGC</w:t>
      </w:r>
      <w:r w:rsidR="000A7C53" w:rsidRPr="0030520A">
        <w:rPr>
          <w:lang w:val="en-GB"/>
        </w:rPr>
        <w:t>) under (</w:t>
      </w:r>
      <w:r w:rsidR="007B6FC0" w:rsidRPr="0030520A">
        <w:rPr>
          <w:lang w:val="en-GB"/>
        </w:rPr>
        <w:t>ii</w:t>
      </w:r>
      <w:r w:rsidR="000A7C53" w:rsidRPr="0030520A">
        <w:rPr>
          <w:lang w:val="en-GB"/>
        </w:rPr>
        <w:t>)</w:t>
      </w:r>
      <w:r w:rsidR="00DE08C8" w:rsidRPr="0030520A">
        <w:rPr>
          <w:lang w:val="en-GB"/>
        </w:rPr>
        <w:t>.</w:t>
      </w:r>
      <w:r w:rsidRPr="0030520A">
        <w:rPr>
          <w:lang w:val="en-GB"/>
        </w:rPr>
        <w:br/>
      </w:r>
      <w:r w:rsidRPr="0030520A">
        <w:rPr>
          <w:lang w:val="en-GB"/>
        </w:rPr>
        <w:br/>
        <w:t xml:space="preserve">The PC </w:t>
      </w:r>
      <w:r w:rsidR="00515354" w:rsidRPr="0064007D">
        <w:rPr>
          <w:lang w:val="en-GB" w:eastAsia="zh-HK"/>
        </w:rPr>
        <w:t xml:space="preserve">should </w:t>
      </w:r>
      <w:r w:rsidR="00B7419D" w:rsidRPr="0064007D">
        <w:rPr>
          <w:lang w:val="en-GB" w:eastAsia="zh-HK"/>
        </w:rPr>
        <w:t xml:space="preserve">also </w:t>
      </w:r>
      <w:r w:rsidR="00515354" w:rsidRPr="0064007D">
        <w:rPr>
          <w:lang w:val="en-GB" w:eastAsia="zh-HK"/>
        </w:rPr>
        <w:t xml:space="preserve">declare </w:t>
      </w:r>
    </w:p>
    <w:p w:rsidR="00563940" w:rsidRPr="0064007D" w:rsidRDefault="00563940" w:rsidP="00515354">
      <w:pPr>
        <w:tabs>
          <w:tab w:val="left" w:pos="2410"/>
        </w:tabs>
        <w:ind w:left="1080" w:hanging="1080"/>
        <w:jc w:val="both"/>
        <w:rPr>
          <w:lang w:val="en-GB" w:eastAsia="zh-HK"/>
        </w:rPr>
      </w:pPr>
    </w:p>
    <w:p w:rsidR="00A04C59" w:rsidRPr="0030520A" w:rsidRDefault="00515354" w:rsidP="0062731D">
      <w:pPr>
        <w:numPr>
          <w:ilvl w:val="0"/>
          <w:numId w:val="32"/>
        </w:numPr>
        <w:ind w:hanging="764"/>
        <w:jc w:val="both"/>
        <w:rPr>
          <w:lang w:val="en-GB"/>
        </w:rPr>
      </w:pPr>
      <w:r w:rsidRPr="0064007D">
        <w:lastRenderedPageBreak/>
        <w:t xml:space="preserve">any related research work that is being/has been conducted in relation to the proposal (irrespective of whether from UGC/RGC and </w:t>
      </w:r>
      <w:r w:rsidRPr="0064007D">
        <w:rPr>
          <w:u w:val="single"/>
        </w:rPr>
        <w:t>not</w:t>
      </w:r>
      <w:r w:rsidRPr="0064007D">
        <w:t xml:space="preserve"> limited to the past five years), including but not limited to data collection, preliminary research, working papers, publications (such as journal papers, conference papers and books, etc.), presentations, media interviews and other submitted proposals, etc.  The </w:t>
      </w:r>
      <w:r w:rsidR="00B7419D" w:rsidRPr="0064007D">
        <w:t xml:space="preserve">PC </w:t>
      </w:r>
      <w:r w:rsidRPr="0064007D">
        <w:t>is also required to provide the details (such as the title of the projects and/or papers/publications, or a brief description of the preliminary research work, etc.) whether or not such work was part of a funded project; and provide clarifications that distinguish that related research work from the work requested to be funded through this proposal.  Any researcher who fails to disclose any related research work that is being/has been conducted in relation to the proposal will be subject to disciplinary action</w:t>
      </w:r>
      <w:r w:rsidRPr="0030520A">
        <w:t>.</w:t>
      </w:r>
    </w:p>
    <w:p w:rsidR="009424F5" w:rsidRPr="0030520A" w:rsidRDefault="009424F5">
      <w:pPr>
        <w:tabs>
          <w:tab w:val="left" w:pos="2410"/>
        </w:tabs>
        <w:ind w:left="1080" w:hanging="1080"/>
        <w:jc w:val="both"/>
        <w:rPr>
          <w:lang w:val="en-GB"/>
        </w:rPr>
      </w:pPr>
    </w:p>
    <w:p w:rsidR="00AB7DDD" w:rsidRPr="0030520A" w:rsidRDefault="00A04C59" w:rsidP="00B343FB">
      <w:pPr>
        <w:tabs>
          <w:tab w:val="left" w:pos="2410"/>
        </w:tabs>
        <w:ind w:left="1080" w:hanging="1080"/>
        <w:jc w:val="both"/>
        <w:rPr>
          <w:lang w:val="en-GB"/>
        </w:rPr>
      </w:pPr>
      <w:r w:rsidRPr="0030520A">
        <w:rPr>
          <w:lang w:val="en-GB"/>
        </w:rPr>
        <w:t>(</w:t>
      </w:r>
      <w:r w:rsidR="00B96EE4" w:rsidRPr="0030520A">
        <w:rPr>
          <w:lang w:val="en-GB"/>
        </w:rPr>
        <w:t>b</w:t>
      </w:r>
      <w:r w:rsidRPr="0030520A">
        <w:rPr>
          <w:lang w:val="en-GB"/>
        </w:rPr>
        <w:t>)</w:t>
      </w:r>
      <w:r w:rsidRPr="0030520A">
        <w:rPr>
          <w:lang w:val="en-GB"/>
        </w:rPr>
        <w:tab/>
      </w:r>
      <w:r w:rsidR="000A7C53" w:rsidRPr="0030520A">
        <w:rPr>
          <w:lang w:val="en-GB"/>
        </w:rPr>
        <w:t>For each Co-PI, p</w:t>
      </w:r>
      <w:r w:rsidRPr="0030520A">
        <w:rPr>
          <w:lang w:val="en-GB"/>
        </w:rPr>
        <w:t xml:space="preserve">lease provide details on </w:t>
      </w:r>
      <w:r w:rsidR="00AB7DDD" w:rsidRPr="0030520A">
        <w:rPr>
          <w:lang w:val="en-GB"/>
        </w:rPr>
        <w:t>each of the research projects/proposals</w:t>
      </w:r>
      <w:r w:rsidR="008775F9" w:rsidRPr="0064007D">
        <w:rPr>
          <w:lang w:val="en-GB" w:eastAsia="zh-HK"/>
        </w:rPr>
        <w:t>/work</w:t>
      </w:r>
      <w:r w:rsidR="00AB7DDD" w:rsidRPr="0030520A">
        <w:rPr>
          <w:lang w:val="en-GB"/>
        </w:rPr>
        <w:t xml:space="preserve"> undertaken/submitted by each Co-PI (in capacity of PC/PI/Co-PI/Co-I) including:</w:t>
      </w:r>
      <w:r w:rsidR="00AB7DDD" w:rsidRPr="0030520A">
        <w:rPr>
          <w:lang w:val="en-GB"/>
        </w:rPr>
        <w:br/>
      </w:r>
    </w:p>
    <w:p w:rsidR="00AB7DDD" w:rsidRPr="0030520A" w:rsidRDefault="00A04C59" w:rsidP="000C222A">
      <w:pPr>
        <w:numPr>
          <w:ilvl w:val="0"/>
          <w:numId w:val="34"/>
        </w:numPr>
        <w:tabs>
          <w:tab w:val="left" w:pos="1843"/>
        </w:tabs>
        <w:ind w:left="1843" w:hanging="709"/>
        <w:jc w:val="both"/>
        <w:rPr>
          <w:lang w:val="en-GB"/>
        </w:rPr>
      </w:pPr>
      <w:r w:rsidRPr="0030520A">
        <w:rPr>
          <w:lang w:val="en-GB"/>
        </w:rPr>
        <w:t>on-going research projects funded from all sources</w:t>
      </w:r>
      <w:r w:rsidR="00AB7DDD" w:rsidRPr="0030520A">
        <w:rPr>
          <w:lang w:val="en-GB"/>
        </w:rPr>
        <w:t xml:space="preserve"> (</w:t>
      </w:r>
      <w:r w:rsidR="008775F9" w:rsidRPr="0030520A">
        <w:rPr>
          <w:lang w:val="en-GB"/>
        </w:rPr>
        <w:t>including work funded but yet to commence;</w:t>
      </w:r>
      <w:r w:rsidR="008775F9" w:rsidRPr="0030520A">
        <w:rPr>
          <w:lang w:val="en-GB" w:eastAsia="zh-HK"/>
        </w:rPr>
        <w:t xml:space="preserve"> </w:t>
      </w:r>
      <w:r w:rsidR="00AB7DDD" w:rsidRPr="0030520A">
        <w:rPr>
          <w:lang w:val="en-GB"/>
        </w:rPr>
        <w:t xml:space="preserve">irrespective </w:t>
      </w:r>
      <w:r w:rsidR="004F64A6" w:rsidRPr="0030520A">
        <w:rPr>
          <w:lang w:val="en-GB" w:eastAsia="zh-HK"/>
        </w:rPr>
        <w:t xml:space="preserve">of </w:t>
      </w:r>
      <w:r w:rsidR="00AB7DDD" w:rsidRPr="0030520A">
        <w:rPr>
          <w:lang w:val="en-GB"/>
        </w:rPr>
        <w:t>whether from UGC/RGC);</w:t>
      </w:r>
      <w:r w:rsidR="00515354" w:rsidRPr="0030520A">
        <w:rPr>
          <w:lang w:val="en-GB" w:eastAsia="zh-HK"/>
        </w:rPr>
        <w:t xml:space="preserve"> and </w:t>
      </w:r>
    </w:p>
    <w:p w:rsidR="00AB7DDD" w:rsidRPr="0064007D" w:rsidRDefault="00AB7DDD" w:rsidP="0062731D">
      <w:pPr>
        <w:tabs>
          <w:tab w:val="left" w:pos="1843"/>
        </w:tabs>
        <w:ind w:left="1843"/>
        <w:jc w:val="both"/>
        <w:rPr>
          <w:strike/>
          <w:lang w:val="en-GB"/>
        </w:rPr>
      </w:pPr>
    </w:p>
    <w:p w:rsidR="00AB7DDD" w:rsidRPr="0030520A" w:rsidRDefault="007B6FC0" w:rsidP="000C222A">
      <w:pPr>
        <w:numPr>
          <w:ilvl w:val="0"/>
          <w:numId w:val="34"/>
        </w:numPr>
        <w:tabs>
          <w:tab w:val="left" w:pos="1843"/>
        </w:tabs>
        <w:ind w:left="1843" w:hanging="709"/>
        <w:jc w:val="both"/>
        <w:rPr>
          <w:lang w:val="en-GB"/>
        </w:rPr>
      </w:pPr>
      <w:r w:rsidRPr="0030520A">
        <w:rPr>
          <w:lang w:val="en-GB"/>
        </w:rPr>
        <w:t>proposals</w:t>
      </w:r>
      <w:r w:rsidR="00AB7DDD" w:rsidRPr="0030520A">
        <w:rPr>
          <w:lang w:val="en-GB"/>
        </w:rPr>
        <w:t xml:space="preserve"> pending funding approval (irrespective </w:t>
      </w:r>
      <w:r w:rsidR="004F64A6" w:rsidRPr="0030520A">
        <w:rPr>
          <w:lang w:val="en-GB" w:eastAsia="zh-HK"/>
        </w:rPr>
        <w:t xml:space="preserve">of </w:t>
      </w:r>
      <w:r w:rsidR="00AB7DDD" w:rsidRPr="0030520A">
        <w:rPr>
          <w:lang w:val="en-GB"/>
        </w:rPr>
        <w:t>whether submitted to UGC/RGC)</w:t>
      </w:r>
      <w:r w:rsidR="00E4412D" w:rsidRPr="0030520A">
        <w:rPr>
          <w:lang w:val="en-GB"/>
        </w:rPr>
        <w:t>.</w:t>
      </w:r>
      <w:r w:rsidR="00B343FB" w:rsidRPr="0030520A">
        <w:rPr>
          <w:lang w:val="en-GB"/>
        </w:rPr>
        <w:t xml:space="preserve">  </w:t>
      </w:r>
    </w:p>
    <w:p w:rsidR="00AB7DDD" w:rsidRPr="0030520A" w:rsidRDefault="00AB7DDD" w:rsidP="000C222A">
      <w:pPr>
        <w:tabs>
          <w:tab w:val="left" w:pos="1843"/>
        </w:tabs>
        <w:ind w:left="1843"/>
        <w:jc w:val="both"/>
        <w:rPr>
          <w:lang w:val="en-GB"/>
        </w:rPr>
      </w:pPr>
    </w:p>
    <w:p w:rsidR="00515354" w:rsidRPr="0064007D" w:rsidRDefault="00AB7DDD" w:rsidP="00903F38">
      <w:pPr>
        <w:tabs>
          <w:tab w:val="left" w:pos="2410"/>
        </w:tabs>
        <w:ind w:left="1080" w:hanging="1080"/>
        <w:jc w:val="both"/>
        <w:rPr>
          <w:lang w:val="en-GB" w:eastAsia="zh-HK"/>
        </w:rPr>
      </w:pPr>
      <w:r w:rsidRPr="0030520A">
        <w:rPr>
          <w:lang w:val="en-GB"/>
        </w:rPr>
        <w:tab/>
      </w:r>
      <w:r w:rsidR="00B343FB" w:rsidRPr="0030520A">
        <w:rPr>
          <w:lang w:val="en-GB"/>
        </w:rPr>
        <w:t xml:space="preserve">Please also provide the </w:t>
      </w:r>
      <w:r w:rsidR="00FD1D67" w:rsidRPr="0030520A">
        <w:rPr>
          <w:lang w:val="en-GB"/>
        </w:rPr>
        <w:t>number</w:t>
      </w:r>
      <w:r w:rsidR="00B343FB" w:rsidRPr="0030520A">
        <w:rPr>
          <w:lang w:val="en-GB"/>
        </w:rPr>
        <w:t xml:space="preserve"> of hours </w:t>
      </w:r>
      <w:r w:rsidR="00FD1D67" w:rsidRPr="0030520A">
        <w:rPr>
          <w:lang w:val="en-GB"/>
        </w:rPr>
        <w:t xml:space="preserve">per week </w:t>
      </w:r>
      <w:r w:rsidR="00B343FB" w:rsidRPr="0030520A">
        <w:rPr>
          <w:lang w:val="en-GB"/>
        </w:rPr>
        <w:t>spent on each of the</w:t>
      </w:r>
      <w:r w:rsidR="009C42E9" w:rsidRPr="0030520A">
        <w:rPr>
          <w:lang w:val="en-GB"/>
        </w:rPr>
        <w:t xml:space="preserve"> on-going</w:t>
      </w:r>
      <w:r w:rsidR="00B343FB" w:rsidRPr="0030520A">
        <w:rPr>
          <w:lang w:val="en-GB"/>
        </w:rPr>
        <w:t xml:space="preserve"> projects </w:t>
      </w:r>
      <w:r w:rsidR="000A7C53" w:rsidRPr="0030520A">
        <w:rPr>
          <w:lang w:val="en-GB"/>
        </w:rPr>
        <w:t>(</w:t>
      </w:r>
      <w:r w:rsidR="00B343FB" w:rsidRPr="0030520A">
        <w:rPr>
          <w:lang w:val="en-GB"/>
        </w:rPr>
        <w:t>except the involvement as Co-I in General Research Fund/Joint Research Schemes projects funded by RGC</w:t>
      </w:r>
      <w:r w:rsidR="000A7C53" w:rsidRPr="0030520A">
        <w:rPr>
          <w:lang w:val="en-GB"/>
        </w:rPr>
        <w:t>)</w:t>
      </w:r>
      <w:r w:rsidR="00B343FB" w:rsidRPr="0030520A">
        <w:rPr>
          <w:lang w:val="en-GB"/>
        </w:rPr>
        <w:t>.</w:t>
      </w:r>
      <w:r w:rsidR="00E57BE1" w:rsidRPr="0030520A">
        <w:rPr>
          <w:lang w:val="en-GB" w:eastAsia="zh-HK"/>
        </w:rPr>
        <w:br/>
      </w:r>
      <w:r w:rsidR="00E57BE1" w:rsidRPr="0030520A">
        <w:rPr>
          <w:lang w:val="en-GB" w:eastAsia="zh-HK"/>
        </w:rPr>
        <w:br/>
        <w:t xml:space="preserve">Each Co-PI </w:t>
      </w:r>
      <w:r w:rsidR="00515354" w:rsidRPr="0064007D">
        <w:rPr>
          <w:lang w:val="en-GB" w:eastAsia="zh-HK"/>
        </w:rPr>
        <w:t>should</w:t>
      </w:r>
      <w:r w:rsidR="00B7419D" w:rsidRPr="0064007D">
        <w:rPr>
          <w:lang w:val="en-GB" w:eastAsia="zh-HK"/>
        </w:rPr>
        <w:t xml:space="preserve"> also</w:t>
      </w:r>
      <w:r w:rsidR="00515354" w:rsidRPr="0064007D">
        <w:rPr>
          <w:lang w:val="en-GB" w:eastAsia="zh-HK"/>
        </w:rPr>
        <w:t xml:space="preserve"> declare </w:t>
      </w:r>
    </w:p>
    <w:p w:rsidR="00563940" w:rsidRPr="0064007D" w:rsidRDefault="00563940" w:rsidP="00903F38">
      <w:pPr>
        <w:tabs>
          <w:tab w:val="left" w:pos="2410"/>
        </w:tabs>
        <w:ind w:left="1080" w:hanging="1080"/>
        <w:jc w:val="both"/>
        <w:rPr>
          <w:lang w:val="en-GB" w:eastAsia="zh-HK"/>
        </w:rPr>
      </w:pPr>
    </w:p>
    <w:p w:rsidR="00B343FB" w:rsidRPr="0030520A" w:rsidRDefault="00515354" w:rsidP="0062731D">
      <w:pPr>
        <w:numPr>
          <w:ilvl w:val="0"/>
          <w:numId w:val="34"/>
        </w:numPr>
        <w:tabs>
          <w:tab w:val="left" w:pos="1843"/>
        </w:tabs>
        <w:ind w:left="1843" w:hanging="709"/>
        <w:jc w:val="both"/>
        <w:rPr>
          <w:lang w:val="en-GB"/>
        </w:rPr>
      </w:pPr>
      <w:r w:rsidRPr="0064007D">
        <w:rPr>
          <w:lang w:val="en-GB"/>
        </w:rPr>
        <w:t>any related research work that is being/has been conducted in relation to the proposal (irrespective of whether from UGC/RGC and not limited to the past five years), including but not limited to data collection, preliminary research, working papers, publications (such as journal papers, conference papers and books, etc.), presentations, media interviews and other submitted proposals, etc.  The Co-</w:t>
      </w:r>
      <w:r w:rsidR="00573822" w:rsidRPr="0064007D">
        <w:rPr>
          <w:lang w:val="en-GB" w:eastAsia="zh-HK"/>
        </w:rPr>
        <w:t>P</w:t>
      </w:r>
      <w:r w:rsidRPr="0064007D">
        <w:rPr>
          <w:lang w:val="en-GB"/>
        </w:rPr>
        <w:t xml:space="preserve">I is required to provide the details (such as the title of the projects and/or papers/publications, or a brief description of the preliminary research work, etc.) whether or not such work was part of a funded project; and provide clarifications that distinguish that related research work from the work requested to be funded through this proposal.  Any researcher who fails to disclose any related research work that is being/has been conducted in relation to the proposal will be subject to disciplinary action. </w:t>
      </w:r>
    </w:p>
    <w:p w:rsidR="005233BB" w:rsidRPr="0030520A" w:rsidRDefault="005233BB" w:rsidP="0062731D">
      <w:pPr>
        <w:tabs>
          <w:tab w:val="left" w:pos="1843"/>
        </w:tabs>
        <w:ind w:left="1843"/>
        <w:jc w:val="both"/>
        <w:rPr>
          <w:lang w:val="en-GB"/>
        </w:rPr>
      </w:pPr>
    </w:p>
    <w:p w:rsidR="00A04C59" w:rsidRPr="0030520A" w:rsidRDefault="004108E4">
      <w:pPr>
        <w:tabs>
          <w:tab w:val="left" w:pos="2410"/>
        </w:tabs>
        <w:ind w:left="1080" w:hanging="1080"/>
        <w:jc w:val="both"/>
        <w:rPr>
          <w:lang w:val="en-GB"/>
        </w:rPr>
      </w:pPr>
      <w:r w:rsidRPr="0030520A">
        <w:rPr>
          <w:lang w:val="en-GB"/>
        </w:rPr>
        <w:lastRenderedPageBreak/>
        <w:t>(</w:t>
      </w:r>
      <w:r w:rsidR="00B96EE4" w:rsidRPr="0030520A">
        <w:rPr>
          <w:lang w:val="en-GB"/>
        </w:rPr>
        <w:t>c</w:t>
      </w:r>
      <w:r w:rsidR="00B343FB" w:rsidRPr="0030520A">
        <w:rPr>
          <w:lang w:val="en-GB"/>
        </w:rPr>
        <w:t>)</w:t>
      </w:r>
      <w:r w:rsidR="00A04C59" w:rsidRPr="0030520A">
        <w:rPr>
          <w:lang w:val="en-GB"/>
        </w:rPr>
        <w:tab/>
        <w:t xml:space="preserve">Please include </w:t>
      </w:r>
      <w:r w:rsidR="00A04C59" w:rsidRPr="0030520A">
        <w:rPr>
          <w:iCs/>
          <w:lang w:val="en-GB"/>
        </w:rPr>
        <w:t xml:space="preserve">a </w:t>
      </w:r>
      <w:r w:rsidR="00A04C59" w:rsidRPr="0030520A">
        <w:rPr>
          <w:lang w:val="en-GB"/>
        </w:rPr>
        <w:t xml:space="preserve">summary </w:t>
      </w:r>
      <w:r w:rsidR="00210CFF" w:rsidRPr="0030520A">
        <w:rPr>
          <w:iCs/>
          <w:lang w:val="en-GB"/>
        </w:rPr>
        <w:t xml:space="preserve">of </w:t>
      </w:r>
      <w:r w:rsidR="00A04C59" w:rsidRPr="0030520A">
        <w:rPr>
          <w:iCs/>
          <w:lang w:val="en-GB"/>
        </w:rPr>
        <w:t xml:space="preserve">a maximum of </w:t>
      </w:r>
      <w:r w:rsidR="00A04C59" w:rsidRPr="0030520A">
        <w:rPr>
          <w:lang w:val="en-GB"/>
        </w:rPr>
        <w:t>400 words</w:t>
      </w:r>
      <w:r w:rsidR="00A04C59" w:rsidRPr="0030520A">
        <w:rPr>
          <w:iCs/>
          <w:lang w:val="en-GB"/>
        </w:rPr>
        <w:t xml:space="preserve"> in standard RGC format</w:t>
      </w:r>
      <w:r w:rsidR="007B6FC0" w:rsidRPr="0030520A">
        <w:rPr>
          <w:iCs/>
          <w:lang w:val="en-GB"/>
        </w:rPr>
        <w:t xml:space="preserve">, </w:t>
      </w:r>
      <w:r w:rsidR="009C42E9" w:rsidRPr="0030520A">
        <w:rPr>
          <w:iCs/>
          <w:lang w:val="en-GB"/>
        </w:rPr>
        <w:t>one summary per application</w:t>
      </w:r>
      <w:r w:rsidR="00D2450F" w:rsidRPr="0030520A">
        <w:rPr>
          <w:iCs/>
          <w:lang w:val="en-GB"/>
        </w:rPr>
        <w:t xml:space="preserve">, </w:t>
      </w:r>
      <w:r w:rsidR="00A04C59" w:rsidRPr="0030520A">
        <w:rPr>
          <w:lang w:val="en-GB"/>
        </w:rPr>
        <w:t xml:space="preserve">on </w:t>
      </w:r>
      <w:r w:rsidR="00EC6158" w:rsidRPr="0030520A">
        <w:rPr>
          <w:lang w:val="en-GB"/>
        </w:rPr>
        <w:t xml:space="preserve">the key results </w:t>
      </w:r>
      <w:r w:rsidR="009424F5" w:rsidRPr="0030520A">
        <w:rPr>
          <w:lang w:val="en-GB"/>
        </w:rPr>
        <w:t xml:space="preserve">and publications </w:t>
      </w:r>
      <w:r w:rsidR="00A04C59" w:rsidRPr="0030520A">
        <w:rPr>
          <w:lang w:val="en-GB"/>
        </w:rPr>
        <w:t>in respect of each previously UGC</w:t>
      </w:r>
      <w:r w:rsidR="00877100" w:rsidRPr="0030520A">
        <w:rPr>
          <w:lang w:val="en-GB"/>
        </w:rPr>
        <w:t>/</w:t>
      </w:r>
      <w:r w:rsidR="00A04C59" w:rsidRPr="0030520A">
        <w:rPr>
          <w:lang w:val="en-GB"/>
        </w:rPr>
        <w:t>RGC and non-UGC</w:t>
      </w:r>
      <w:r w:rsidR="00877100" w:rsidRPr="0030520A">
        <w:rPr>
          <w:lang w:val="en-GB"/>
        </w:rPr>
        <w:t>/</w:t>
      </w:r>
      <w:r w:rsidR="00A04C59" w:rsidRPr="0030520A">
        <w:rPr>
          <w:lang w:val="en-GB"/>
        </w:rPr>
        <w:t>RGC funded project undertaken by the PC and Co-</w:t>
      </w:r>
      <w:r w:rsidR="00DE08C8" w:rsidRPr="0030520A">
        <w:rPr>
          <w:lang w:val="en-GB"/>
        </w:rPr>
        <w:t>P</w:t>
      </w:r>
      <w:r w:rsidR="00A04C59" w:rsidRPr="0030520A">
        <w:rPr>
          <w:lang w:val="en-GB"/>
        </w:rPr>
        <w:t>I(s), in descending chronological order, which are relevant to the application.</w:t>
      </w:r>
    </w:p>
    <w:p w:rsidR="00A04C59" w:rsidRPr="0030520A" w:rsidRDefault="00A04C59">
      <w:pPr>
        <w:tabs>
          <w:tab w:val="left" w:pos="2410"/>
        </w:tabs>
        <w:ind w:left="1080" w:hanging="1080"/>
        <w:jc w:val="both"/>
        <w:rPr>
          <w:lang w:val="en-GB"/>
        </w:rPr>
      </w:pPr>
    </w:p>
    <w:p w:rsidR="00D558BE" w:rsidRPr="0030520A" w:rsidRDefault="00D558BE">
      <w:pPr>
        <w:tabs>
          <w:tab w:val="left" w:pos="2410"/>
        </w:tabs>
        <w:ind w:left="1080" w:hanging="1080"/>
        <w:jc w:val="both"/>
        <w:rPr>
          <w:lang w:val="en-GB"/>
        </w:rPr>
      </w:pPr>
    </w:p>
    <w:p w:rsidR="00A04C59" w:rsidRPr="0030520A" w:rsidRDefault="005F438E">
      <w:pPr>
        <w:pStyle w:val="5"/>
        <w:rPr>
          <w:lang w:val="en-GB"/>
        </w:rPr>
      </w:pPr>
      <w:r w:rsidRPr="0030520A">
        <w:rPr>
          <w:lang w:val="en-GB"/>
        </w:rPr>
        <w:br w:type="page"/>
      </w:r>
      <w:r w:rsidR="00A04C59" w:rsidRPr="0030520A">
        <w:rPr>
          <w:lang w:val="en-GB"/>
        </w:rPr>
        <w:lastRenderedPageBreak/>
        <w:t>ANCILLARY INFORMATION</w:t>
      </w:r>
    </w:p>
    <w:p w:rsidR="00A04C59" w:rsidRPr="0030520A" w:rsidRDefault="00A04C59">
      <w:pPr>
        <w:tabs>
          <w:tab w:val="left" w:pos="2410"/>
        </w:tabs>
        <w:ind w:left="1080" w:hanging="1080"/>
        <w:jc w:val="both"/>
        <w:rPr>
          <w:lang w:val="en-GB"/>
        </w:rPr>
      </w:pPr>
    </w:p>
    <w:p w:rsidR="00A04C59" w:rsidRPr="0030520A" w:rsidRDefault="00B96EE4" w:rsidP="000C222A">
      <w:pPr>
        <w:tabs>
          <w:tab w:val="left" w:pos="2410"/>
        </w:tabs>
        <w:ind w:left="336" w:hanging="336"/>
        <w:jc w:val="both"/>
        <w:rPr>
          <w:u w:val="single"/>
          <w:lang w:val="en-GB"/>
        </w:rPr>
      </w:pPr>
      <w:r w:rsidRPr="0030520A">
        <w:rPr>
          <w:u w:val="single"/>
          <w:lang w:val="en-GB"/>
        </w:rPr>
        <w:t>9</w:t>
      </w:r>
      <w:r w:rsidR="00A04C59" w:rsidRPr="0030520A">
        <w:rPr>
          <w:u w:val="single"/>
          <w:lang w:val="en-GB"/>
        </w:rPr>
        <w:t xml:space="preserve">. Research </w:t>
      </w:r>
      <w:r w:rsidR="00B343FB" w:rsidRPr="0030520A">
        <w:rPr>
          <w:u w:val="single"/>
          <w:lang w:val="en-GB"/>
        </w:rPr>
        <w:t>E</w:t>
      </w:r>
      <w:r w:rsidR="00A04C59" w:rsidRPr="0030520A">
        <w:rPr>
          <w:u w:val="single"/>
          <w:lang w:val="en-GB"/>
        </w:rPr>
        <w:t>thics</w:t>
      </w:r>
      <w:r w:rsidR="00877100" w:rsidRPr="0030520A">
        <w:rPr>
          <w:u w:val="single"/>
          <w:lang w:val="en-GB"/>
        </w:rPr>
        <w:t>/</w:t>
      </w:r>
      <w:r w:rsidR="00B343FB" w:rsidRPr="0030520A">
        <w:rPr>
          <w:u w:val="single"/>
          <w:lang w:val="en-GB"/>
        </w:rPr>
        <w:t>S</w:t>
      </w:r>
      <w:r w:rsidR="00A04C59" w:rsidRPr="0030520A">
        <w:rPr>
          <w:u w:val="single"/>
          <w:lang w:val="en-GB"/>
        </w:rPr>
        <w:t>afety approval</w:t>
      </w:r>
      <w:r w:rsidR="00B343FB" w:rsidRPr="0030520A">
        <w:rPr>
          <w:u w:val="single"/>
          <w:lang w:val="en-GB"/>
        </w:rPr>
        <w:t xml:space="preserve"> and Access to Government/Official/Private Data and Records</w:t>
      </w:r>
    </w:p>
    <w:p w:rsidR="00EC6158" w:rsidRPr="0030520A" w:rsidRDefault="00A04C59">
      <w:pPr>
        <w:tabs>
          <w:tab w:val="left" w:pos="2410"/>
        </w:tabs>
        <w:ind w:left="1080" w:hanging="1080"/>
        <w:jc w:val="both"/>
        <w:rPr>
          <w:lang w:val="en-GB"/>
        </w:rPr>
      </w:pPr>
      <w:r w:rsidRPr="0030520A">
        <w:rPr>
          <w:lang w:val="en-GB"/>
        </w:rPr>
        <w:tab/>
      </w:r>
    </w:p>
    <w:p w:rsidR="00B343FB" w:rsidRPr="0030520A" w:rsidRDefault="00B343FB" w:rsidP="007B788B">
      <w:pPr>
        <w:numPr>
          <w:ilvl w:val="0"/>
          <w:numId w:val="26"/>
        </w:numPr>
        <w:tabs>
          <w:tab w:val="left" w:pos="1092"/>
          <w:tab w:val="left" w:pos="1134"/>
        </w:tabs>
        <w:jc w:val="both"/>
        <w:rPr>
          <w:u w:val="single"/>
          <w:lang w:val="en-GB"/>
        </w:rPr>
      </w:pPr>
      <w:r w:rsidRPr="0030520A">
        <w:rPr>
          <w:u w:val="single"/>
          <w:lang w:val="en-GB"/>
        </w:rPr>
        <w:t>Research Ethics/Safety Approval</w:t>
      </w:r>
    </w:p>
    <w:p w:rsidR="00EC6158" w:rsidRPr="0030520A" w:rsidRDefault="00EC6158" w:rsidP="00EC6158">
      <w:pPr>
        <w:tabs>
          <w:tab w:val="left" w:pos="2410"/>
        </w:tabs>
        <w:ind w:leftChars="415" w:left="1079"/>
        <w:jc w:val="both"/>
        <w:rPr>
          <w:lang w:val="en-GB"/>
        </w:rPr>
      </w:pPr>
      <w:r w:rsidRPr="0030520A">
        <w:rPr>
          <w:lang w:val="en-GB"/>
        </w:rPr>
        <w:t xml:space="preserve">It is the responsibility of the </w:t>
      </w:r>
      <w:r w:rsidR="00B96EE4" w:rsidRPr="0030520A">
        <w:rPr>
          <w:lang w:val="en-GB"/>
        </w:rPr>
        <w:t>university</w:t>
      </w:r>
      <w:r w:rsidRPr="0030520A">
        <w:rPr>
          <w:lang w:val="en-GB"/>
        </w:rPr>
        <w:t xml:space="preserve"> and the PC to ensure that the research proposal is carefully reviewed for its compliance with applicable laws, health and safety guidelines and ethical standards.  Ethics clearance should be sought for research involving living animals and</w:t>
      </w:r>
      <w:r w:rsidR="00877100" w:rsidRPr="0030520A">
        <w:rPr>
          <w:lang w:val="en-GB"/>
        </w:rPr>
        <w:t>/</w:t>
      </w:r>
      <w:r w:rsidRPr="0030520A">
        <w:rPr>
          <w:lang w:val="en-GB"/>
        </w:rPr>
        <w:t>or human subjects including social sciences research involving human subjects (e.g. potential physical or psychological harms, discomfort or stress to human participants that a research project might generate, subjects’ privacy etc.).  The primary responsibility of seeking the relevant approval and ethics clearance rests with the P</w:t>
      </w:r>
      <w:r w:rsidR="00E4412D" w:rsidRPr="0030520A">
        <w:rPr>
          <w:lang w:val="en-GB"/>
        </w:rPr>
        <w:t>C</w:t>
      </w:r>
      <w:r w:rsidRPr="0030520A">
        <w:rPr>
          <w:lang w:val="en-GB"/>
        </w:rPr>
        <w:t>.  The P</w:t>
      </w:r>
      <w:r w:rsidR="00E4412D" w:rsidRPr="0030520A">
        <w:rPr>
          <w:lang w:val="en-GB"/>
        </w:rPr>
        <w:t>C</w:t>
      </w:r>
      <w:r w:rsidRPr="0030520A">
        <w:rPr>
          <w:lang w:val="en-GB"/>
        </w:rPr>
        <w:t xml:space="preserve">’s </w:t>
      </w:r>
      <w:r w:rsidR="00B96EE4" w:rsidRPr="0030520A">
        <w:rPr>
          <w:lang w:val="en-GB"/>
        </w:rPr>
        <w:t xml:space="preserve">university </w:t>
      </w:r>
      <w:r w:rsidRPr="0030520A">
        <w:rPr>
          <w:lang w:val="en-GB"/>
        </w:rPr>
        <w:t xml:space="preserve">is required to complete and sign Part III of this application form to confirm whether the research proposal involves human subjects and certify whether the relevant approval is required and if required, the relevant approval has been given/is being sought.  </w:t>
      </w:r>
      <w:r w:rsidR="00B96EE4" w:rsidRPr="0030520A">
        <w:rPr>
          <w:lang w:val="en-GB"/>
        </w:rPr>
        <w:t xml:space="preserve">For research involving clinical trials, PCs are allowed to obtain relevant ethics approval before the release of funding and project commencement.  </w:t>
      </w:r>
      <w:r w:rsidRPr="0030520A">
        <w:rPr>
          <w:lang w:val="en-GB"/>
        </w:rPr>
        <w:t>Please also see the respective notes in Part III below.</w:t>
      </w:r>
    </w:p>
    <w:p w:rsidR="00B343FB" w:rsidRPr="0030520A" w:rsidRDefault="00B343FB" w:rsidP="00B343FB">
      <w:pPr>
        <w:tabs>
          <w:tab w:val="left" w:pos="1134"/>
        </w:tabs>
        <w:jc w:val="both"/>
        <w:rPr>
          <w:lang w:val="en-GB"/>
        </w:rPr>
      </w:pPr>
    </w:p>
    <w:p w:rsidR="00B343FB" w:rsidRPr="0030520A" w:rsidRDefault="00B343FB" w:rsidP="00B343FB">
      <w:pPr>
        <w:tabs>
          <w:tab w:val="left" w:pos="1092"/>
          <w:tab w:val="left" w:pos="1134"/>
        </w:tabs>
        <w:ind w:left="284" w:hanging="284"/>
        <w:jc w:val="both"/>
        <w:rPr>
          <w:u w:val="single"/>
          <w:lang w:val="en-GB"/>
        </w:rPr>
      </w:pPr>
      <w:r w:rsidRPr="0030520A">
        <w:rPr>
          <w:lang w:val="en-GB"/>
        </w:rPr>
        <w:t xml:space="preserve">(b) </w:t>
      </w:r>
      <w:r w:rsidRPr="0030520A">
        <w:rPr>
          <w:lang w:val="en-GB"/>
        </w:rPr>
        <w:tab/>
      </w:r>
      <w:r w:rsidRPr="0030520A">
        <w:rPr>
          <w:u w:val="single"/>
          <w:lang w:val="en-GB"/>
        </w:rPr>
        <w:t>Access to Government/Official/Private Data and Records</w:t>
      </w:r>
    </w:p>
    <w:p w:rsidR="00B343FB" w:rsidRPr="0030520A" w:rsidRDefault="00B343FB" w:rsidP="00B343FB">
      <w:pPr>
        <w:tabs>
          <w:tab w:val="left" w:pos="2410"/>
        </w:tabs>
        <w:ind w:leftChars="415" w:left="1079"/>
        <w:jc w:val="both"/>
        <w:rPr>
          <w:lang w:val="en-GB"/>
        </w:rPr>
      </w:pPr>
      <w:r w:rsidRPr="0030520A">
        <w:rPr>
          <w:lang w:val="en-GB"/>
        </w:rPr>
        <w:t xml:space="preserve">It is the responsibility of the </w:t>
      </w:r>
      <w:r w:rsidR="00B96EE4" w:rsidRPr="0030520A">
        <w:rPr>
          <w:lang w:val="en-GB"/>
        </w:rPr>
        <w:t>university</w:t>
      </w:r>
      <w:r w:rsidRPr="0030520A">
        <w:rPr>
          <w:lang w:val="en-GB"/>
        </w:rPr>
        <w:t xml:space="preserve"> and the P</w:t>
      </w:r>
      <w:r w:rsidR="00B96EE4" w:rsidRPr="0030520A">
        <w:rPr>
          <w:lang w:val="en-GB"/>
        </w:rPr>
        <w:t>C</w:t>
      </w:r>
      <w:r w:rsidRPr="0030520A">
        <w:rPr>
          <w:lang w:val="en-GB"/>
        </w:rPr>
        <w:t xml:space="preserve"> to ensure that approval has been sought for access to Government/official/private data and records if the related data/records are critical to the research proposal.  The primary responsibility of seeking the relevant approval rests with the P</w:t>
      </w:r>
      <w:r w:rsidR="00B96EE4" w:rsidRPr="0030520A">
        <w:rPr>
          <w:lang w:val="en-GB"/>
        </w:rPr>
        <w:t>C</w:t>
      </w:r>
      <w:r w:rsidRPr="0030520A">
        <w:rPr>
          <w:lang w:val="en-GB"/>
        </w:rPr>
        <w:t>.  The P</w:t>
      </w:r>
      <w:r w:rsidR="00B96EE4" w:rsidRPr="0030520A">
        <w:rPr>
          <w:lang w:val="en-GB"/>
        </w:rPr>
        <w:t>C</w:t>
      </w:r>
      <w:r w:rsidRPr="0030520A">
        <w:rPr>
          <w:lang w:val="en-GB"/>
        </w:rPr>
        <w:t xml:space="preserve">’s </w:t>
      </w:r>
      <w:r w:rsidR="00B96EE4" w:rsidRPr="0030520A">
        <w:rPr>
          <w:lang w:val="en-GB"/>
        </w:rPr>
        <w:t xml:space="preserve">university </w:t>
      </w:r>
      <w:r w:rsidRPr="0030520A">
        <w:rPr>
          <w:lang w:val="en-GB"/>
        </w:rPr>
        <w:t xml:space="preserve">is required to complete and sign Part III of this application form to confirm the relevant approval, if necessary, has been given/is being sought.  </w:t>
      </w:r>
    </w:p>
    <w:p w:rsidR="00B343FB" w:rsidRPr="0030520A" w:rsidRDefault="00B343FB" w:rsidP="00B343FB">
      <w:pPr>
        <w:tabs>
          <w:tab w:val="left" w:pos="2410"/>
        </w:tabs>
        <w:ind w:leftChars="415" w:left="1079"/>
        <w:jc w:val="both"/>
        <w:rPr>
          <w:lang w:val="en-GB"/>
        </w:rPr>
      </w:pPr>
    </w:p>
    <w:p w:rsidR="00B343FB" w:rsidRPr="0030520A" w:rsidRDefault="00812189" w:rsidP="00B343FB">
      <w:pPr>
        <w:tabs>
          <w:tab w:val="left" w:pos="2410"/>
        </w:tabs>
        <w:jc w:val="both"/>
        <w:rPr>
          <w:lang w:val="en-GB"/>
        </w:rPr>
      </w:pPr>
      <w:r w:rsidRPr="0030520A">
        <w:rPr>
          <w:lang w:val="en-GB"/>
        </w:rPr>
        <w:t xml:space="preserve">For both Section </w:t>
      </w:r>
      <w:r w:rsidR="00D2450F" w:rsidRPr="0030520A">
        <w:rPr>
          <w:lang w:val="en-GB"/>
        </w:rPr>
        <w:t>9</w:t>
      </w:r>
      <w:r w:rsidR="00B343FB" w:rsidRPr="0030520A">
        <w:rPr>
          <w:lang w:val="en-GB"/>
        </w:rPr>
        <w:t>(a) and (b)</w:t>
      </w:r>
      <w:r w:rsidR="00B96EE4" w:rsidRPr="0030520A">
        <w:rPr>
          <w:lang w:val="en-GB"/>
        </w:rPr>
        <w:t xml:space="preserve"> with the exception of research involving clinical trials</w:t>
      </w:r>
      <w:r w:rsidR="00B343FB" w:rsidRPr="0030520A">
        <w:rPr>
          <w:lang w:val="en-GB"/>
        </w:rPr>
        <w:t>, applications should not be submitted unless the approval of the appropriate authority(</w:t>
      </w:r>
      <w:proofErr w:type="spellStart"/>
      <w:r w:rsidR="00B343FB" w:rsidRPr="0030520A">
        <w:rPr>
          <w:lang w:val="en-GB"/>
        </w:rPr>
        <w:t>ies</w:t>
      </w:r>
      <w:proofErr w:type="spellEnd"/>
      <w:r w:rsidR="00B343FB" w:rsidRPr="0030520A">
        <w:rPr>
          <w:lang w:val="en-GB"/>
        </w:rPr>
        <w:t xml:space="preserve">) has/have been or is/are being sought.  The RGC will regard the applications as being withdrawn if no confirmation of approval is provided to the RGC by </w:t>
      </w:r>
      <w:r w:rsidR="003C50A7" w:rsidRPr="0064007D">
        <w:rPr>
          <w:b/>
          <w:u w:val="single"/>
          <w:lang w:val="en-GB" w:eastAsia="zh-HK"/>
        </w:rPr>
        <w:t>2</w:t>
      </w:r>
      <w:r w:rsidR="003C50A7">
        <w:rPr>
          <w:b/>
          <w:u w:val="single"/>
          <w:lang w:val="en-GB" w:eastAsia="zh-HK"/>
        </w:rPr>
        <w:t>9</w:t>
      </w:r>
      <w:r w:rsidR="003C50A7">
        <w:rPr>
          <w:rFonts w:ascii="Batang" w:eastAsia="Batang" w:hAnsi="Batang"/>
          <w:b/>
          <w:u w:val="single"/>
          <w:lang w:eastAsia="zh-HK"/>
        </w:rPr>
        <w:t> </w:t>
      </w:r>
      <w:r w:rsidR="003C50A7" w:rsidRPr="0030520A">
        <w:rPr>
          <w:b/>
          <w:u w:val="single"/>
          <w:lang w:val="en-GB"/>
        </w:rPr>
        <w:t>September</w:t>
      </w:r>
      <w:r w:rsidR="003C50A7">
        <w:rPr>
          <w:b/>
          <w:u w:val="single"/>
        </w:rPr>
        <w:t> </w:t>
      </w:r>
      <w:r w:rsidR="003C50A7" w:rsidRPr="0064007D">
        <w:rPr>
          <w:b/>
          <w:u w:val="single"/>
          <w:lang w:val="en-GB"/>
        </w:rPr>
        <w:t>20</w:t>
      </w:r>
      <w:r w:rsidR="003C50A7">
        <w:rPr>
          <w:b/>
          <w:u w:val="single"/>
          <w:lang w:val="en-GB"/>
        </w:rPr>
        <w:t>20</w:t>
      </w:r>
      <w:r w:rsidR="00B343FB" w:rsidRPr="0030520A">
        <w:rPr>
          <w:lang w:val="en-GB"/>
        </w:rPr>
        <w:t xml:space="preserve">.  </w:t>
      </w:r>
    </w:p>
    <w:p w:rsidR="00B343FB" w:rsidRPr="0030520A" w:rsidRDefault="00B343FB" w:rsidP="00B343FB">
      <w:pPr>
        <w:widowControl w:val="0"/>
        <w:adjustRightInd w:val="0"/>
        <w:ind w:leftChars="415" w:left="1079"/>
        <w:jc w:val="both"/>
        <w:rPr>
          <w:lang w:val="en-GB"/>
        </w:rPr>
      </w:pPr>
    </w:p>
    <w:p w:rsidR="00B343FB" w:rsidRPr="0030520A" w:rsidRDefault="00B343FB" w:rsidP="00B343FB">
      <w:pPr>
        <w:widowControl w:val="0"/>
        <w:adjustRightInd w:val="0"/>
        <w:jc w:val="both"/>
        <w:rPr>
          <w:lang w:val="en-GB"/>
        </w:rPr>
      </w:pPr>
      <w:r w:rsidRPr="0030520A">
        <w:rPr>
          <w:lang w:val="en-GB"/>
        </w:rPr>
        <w:t xml:space="preserve">If the </w:t>
      </w:r>
      <w:r w:rsidR="00B96EE4" w:rsidRPr="0030520A">
        <w:rPr>
          <w:lang w:val="en-GB"/>
        </w:rPr>
        <w:t>university</w:t>
      </w:r>
      <w:r w:rsidRPr="0030520A">
        <w:rPr>
          <w:lang w:val="en-GB"/>
        </w:rPr>
        <w:t>/P</w:t>
      </w:r>
      <w:r w:rsidR="001A2CF8" w:rsidRPr="0030520A">
        <w:rPr>
          <w:lang w:val="en-GB"/>
        </w:rPr>
        <w:t>C</w:t>
      </w:r>
      <w:r w:rsidRPr="0030520A">
        <w:rPr>
          <w:lang w:val="en-GB"/>
        </w:rPr>
        <w:t xml:space="preserve"> declared that no approval was required but the RGC/</w:t>
      </w:r>
      <w:r w:rsidR="00B96EE4" w:rsidRPr="0030520A">
        <w:rPr>
          <w:lang w:val="en-GB"/>
        </w:rPr>
        <w:t xml:space="preserve">CRF </w:t>
      </w:r>
      <w:r w:rsidRPr="0030520A">
        <w:rPr>
          <w:lang w:val="en-GB"/>
        </w:rPr>
        <w:t>Committee eventually considered otherwise, the related application may be disqualified.</w:t>
      </w:r>
    </w:p>
    <w:p w:rsidR="00A04C59" w:rsidRPr="0030520A" w:rsidRDefault="00A04C59">
      <w:pPr>
        <w:widowControl w:val="0"/>
        <w:adjustRightInd w:val="0"/>
        <w:ind w:leftChars="415" w:left="1079"/>
        <w:jc w:val="both"/>
        <w:rPr>
          <w:i/>
          <w:lang w:val="en-GB"/>
        </w:rPr>
      </w:pPr>
    </w:p>
    <w:p w:rsidR="00FB5A6B" w:rsidRPr="0030520A" w:rsidRDefault="00FB5A6B" w:rsidP="000C222A">
      <w:pPr>
        <w:tabs>
          <w:tab w:val="left" w:pos="2410"/>
        </w:tabs>
        <w:jc w:val="both"/>
        <w:rPr>
          <w:u w:val="single"/>
          <w:lang w:val="en-GB"/>
        </w:rPr>
      </w:pPr>
    </w:p>
    <w:p w:rsidR="00B343FB" w:rsidRPr="0030520A" w:rsidRDefault="00B343FB">
      <w:pPr>
        <w:tabs>
          <w:tab w:val="left" w:pos="2410"/>
        </w:tabs>
        <w:ind w:left="1080" w:hanging="1080"/>
        <w:jc w:val="both"/>
        <w:rPr>
          <w:lang w:val="en-GB"/>
        </w:rPr>
      </w:pPr>
    </w:p>
    <w:p w:rsidR="00544423" w:rsidRPr="0030520A" w:rsidRDefault="00544423">
      <w:pPr>
        <w:autoSpaceDE/>
        <w:autoSpaceDN/>
        <w:rPr>
          <w:lang w:val="en-GB"/>
        </w:rPr>
      </w:pPr>
      <w:r w:rsidRPr="0030520A">
        <w:rPr>
          <w:lang w:val="en-GB"/>
        </w:rPr>
        <w:br w:type="page"/>
      </w:r>
    </w:p>
    <w:p w:rsidR="00A04C59" w:rsidRPr="0030520A" w:rsidRDefault="00A04C59" w:rsidP="00690896">
      <w:pPr>
        <w:pStyle w:val="5"/>
        <w:tabs>
          <w:tab w:val="clear" w:pos="2410"/>
        </w:tabs>
        <w:ind w:left="480" w:hanging="480"/>
        <w:rPr>
          <w:lang w:val="en-GB"/>
        </w:rPr>
      </w:pPr>
      <w:r w:rsidRPr="0030520A">
        <w:rPr>
          <w:lang w:val="en-GB"/>
        </w:rPr>
        <w:lastRenderedPageBreak/>
        <w:t>1</w:t>
      </w:r>
      <w:r w:rsidR="00B96EE4" w:rsidRPr="0030520A">
        <w:rPr>
          <w:lang w:val="en-GB"/>
        </w:rPr>
        <w:t>0</w:t>
      </w:r>
      <w:r w:rsidRPr="0030520A">
        <w:rPr>
          <w:lang w:val="en-GB"/>
        </w:rPr>
        <w:t>.</w:t>
      </w:r>
      <w:r w:rsidR="00623797" w:rsidRPr="0030520A">
        <w:rPr>
          <w:lang w:val="en-GB"/>
        </w:rPr>
        <w:t xml:space="preserve"> </w:t>
      </w:r>
      <w:r w:rsidR="0096002C" w:rsidRPr="0030520A">
        <w:rPr>
          <w:lang w:val="en-GB"/>
        </w:rPr>
        <w:t xml:space="preserve">Release of </w:t>
      </w:r>
      <w:r w:rsidR="000008AB" w:rsidRPr="0030520A">
        <w:rPr>
          <w:lang w:val="en-GB"/>
        </w:rPr>
        <w:t>c</w:t>
      </w:r>
      <w:r w:rsidR="0096002C" w:rsidRPr="0030520A">
        <w:rPr>
          <w:lang w:val="en-GB"/>
        </w:rPr>
        <w:t xml:space="preserve">ompletion </w:t>
      </w:r>
      <w:r w:rsidR="000008AB" w:rsidRPr="0030520A">
        <w:rPr>
          <w:lang w:val="en-GB"/>
        </w:rPr>
        <w:t>r</w:t>
      </w:r>
      <w:r w:rsidR="0096002C" w:rsidRPr="0030520A">
        <w:rPr>
          <w:lang w:val="en-GB"/>
        </w:rPr>
        <w:t>eport</w:t>
      </w:r>
      <w:r w:rsidR="00E318FE" w:rsidRPr="0030520A">
        <w:rPr>
          <w:lang w:val="en-GB"/>
        </w:rPr>
        <w:t xml:space="preserve">, </w:t>
      </w:r>
      <w:r w:rsidR="000008AB" w:rsidRPr="0030520A">
        <w:rPr>
          <w:lang w:val="en-GB"/>
        </w:rPr>
        <w:t>d</w:t>
      </w:r>
      <w:r w:rsidRPr="0030520A">
        <w:rPr>
          <w:lang w:val="en-GB"/>
        </w:rPr>
        <w:t xml:space="preserve">ata </w:t>
      </w:r>
      <w:r w:rsidR="000008AB" w:rsidRPr="0030520A">
        <w:rPr>
          <w:lang w:val="en-GB"/>
        </w:rPr>
        <w:t>a</w:t>
      </w:r>
      <w:r w:rsidRPr="0030520A">
        <w:rPr>
          <w:lang w:val="en-GB"/>
        </w:rPr>
        <w:t xml:space="preserve">rchive </w:t>
      </w:r>
      <w:r w:rsidR="000008AB" w:rsidRPr="0030520A">
        <w:rPr>
          <w:lang w:val="en-GB"/>
        </w:rPr>
        <w:t>p</w:t>
      </w:r>
      <w:r w:rsidRPr="0030520A">
        <w:rPr>
          <w:lang w:val="en-GB"/>
        </w:rPr>
        <w:t>ossibilities</w:t>
      </w:r>
      <w:r w:rsidR="00E318FE" w:rsidRPr="0030520A">
        <w:rPr>
          <w:lang w:val="en-GB"/>
        </w:rPr>
        <w:t>, and public access of publications resulting from research funded by the RGC</w:t>
      </w:r>
    </w:p>
    <w:p w:rsidR="00E318FE" w:rsidRPr="0030520A" w:rsidRDefault="00FF193E" w:rsidP="00690896">
      <w:pPr>
        <w:pStyle w:val="a0"/>
        <w:tabs>
          <w:tab w:val="left" w:pos="1080"/>
        </w:tabs>
        <w:ind w:left="1080"/>
        <w:rPr>
          <w:u w:val="single"/>
          <w:lang w:val="en-GB"/>
        </w:rPr>
      </w:pPr>
      <w:r w:rsidRPr="0030520A">
        <w:rPr>
          <w:lang w:val="en-GB"/>
        </w:rPr>
        <w:br/>
      </w:r>
      <w:r w:rsidRPr="0030520A">
        <w:rPr>
          <w:u w:val="single"/>
          <w:lang w:val="en-GB"/>
        </w:rPr>
        <w:t>Release of completion report</w:t>
      </w:r>
    </w:p>
    <w:p w:rsidR="00B96EE4" w:rsidRPr="0030520A" w:rsidRDefault="0096002C" w:rsidP="0096002C">
      <w:pPr>
        <w:tabs>
          <w:tab w:val="left" w:pos="2410"/>
        </w:tabs>
        <w:ind w:leftChars="415" w:left="1079"/>
        <w:jc w:val="both"/>
        <w:rPr>
          <w:lang w:val="en-GB"/>
        </w:rPr>
      </w:pPr>
      <w:r w:rsidRPr="0030520A">
        <w:rPr>
          <w:lang w:val="en-GB"/>
        </w:rPr>
        <w:t>PCs are required to release the completion reports (containing abstract in non-technical terms, objectives, research output including the list of conference papers/publications/journals and research findings and contact information of P</w:t>
      </w:r>
      <w:r w:rsidR="00CD700A" w:rsidRPr="0030520A">
        <w:rPr>
          <w:lang w:val="en-GB"/>
        </w:rPr>
        <w:t>C</w:t>
      </w:r>
      <w:r w:rsidRPr="0030520A">
        <w:rPr>
          <w:lang w:val="en-GB"/>
        </w:rPr>
        <w:t>) to the pub</w:t>
      </w:r>
      <w:r w:rsidR="00C5107E" w:rsidRPr="0030520A">
        <w:rPr>
          <w:lang w:val="en-GB"/>
        </w:rPr>
        <w:t>l</w:t>
      </w:r>
      <w:r w:rsidRPr="0030520A">
        <w:rPr>
          <w:lang w:val="en-GB"/>
        </w:rPr>
        <w:t xml:space="preserve">ic through the RGC website. </w:t>
      </w:r>
      <w:r w:rsidR="00B343FB" w:rsidRPr="0030520A">
        <w:rPr>
          <w:lang w:val="en-GB"/>
        </w:rPr>
        <w:t xml:space="preserve"> PCs should assess data archive potential and opportunities for data sharing.  Due additional weight will be given to an application where the applicants are willing to make research data available to others.</w:t>
      </w:r>
    </w:p>
    <w:p w:rsidR="00B96EE4" w:rsidRPr="0030520A" w:rsidRDefault="00B96EE4" w:rsidP="0096002C">
      <w:pPr>
        <w:tabs>
          <w:tab w:val="left" w:pos="2410"/>
        </w:tabs>
        <w:ind w:leftChars="415" w:left="1079"/>
        <w:jc w:val="both"/>
        <w:rPr>
          <w:lang w:val="en-GB"/>
        </w:rPr>
      </w:pPr>
    </w:p>
    <w:p w:rsidR="0096002C" w:rsidRPr="0030520A" w:rsidRDefault="00B96EE4" w:rsidP="00B96EE4">
      <w:pPr>
        <w:tabs>
          <w:tab w:val="left" w:pos="2410"/>
        </w:tabs>
        <w:ind w:leftChars="415" w:left="1079"/>
        <w:jc w:val="both"/>
        <w:rPr>
          <w:lang w:val="en-GB"/>
        </w:rPr>
      </w:pPr>
      <w:r w:rsidRPr="0030520A">
        <w:rPr>
          <w:lang w:val="en-GB"/>
        </w:rPr>
        <w:t>PCs are required to include in the completion reports the URL links to the university’s</w:t>
      </w:r>
      <w:r w:rsidR="00D2450F" w:rsidRPr="0030520A">
        <w:rPr>
          <w:lang w:val="en-GB"/>
        </w:rPr>
        <w:t xml:space="preserve"> repositories or the publishers’</w:t>
      </w:r>
      <w:r w:rsidRPr="0030520A">
        <w:rPr>
          <w:lang w:val="en-GB"/>
        </w:rPr>
        <w:t xml:space="preserve"> websites so that the public could have quick and easy access to the manuscripts or journal articles.  PCs are also encouraged to include in their completion reports the data repositories where research data of their projects could be accessed and shared, where</w:t>
      </w:r>
      <w:r w:rsidRPr="0030520A">
        <w:rPr>
          <w:strike/>
          <w:lang w:val="en-GB"/>
        </w:rPr>
        <w:t xml:space="preserve"> </w:t>
      </w:r>
      <w:r w:rsidRPr="0030520A">
        <w:rPr>
          <w:lang w:val="en-GB"/>
        </w:rPr>
        <w:t>appropriate.</w:t>
      </w:r>
      <w:r w:rsidR="00FF193E" w:rsidRPr="0030520A">
        <w:rPr>
          <w:lang w:val="en-GB"/>
        </w:rPr>
        <w:br/>
      </w:r>
    </w:p>
    <w:p w:rsidR="00FF193E" w:rsidRPr="0030520A" w:rsidRDefault="00FF193E" w:rsidP="00690896">
      <w:pPr>
        <w:tabs>
          <w:tab w:val="left" w:pos="2410"/>
        </w:tabs>
        <w:ind w:leftChars="414" w:left="1076" w:firstLineChars="1" w:firstLine="3"/>
        <w:jc w:val="both"/>
        <w:rPr>
          <w:u w:val="single"/>
          <w:lang w:val="en-GB"/>
        </w:rPr>
      </w:pPr>
      <w:r w:rsidRPr="0030520A">
        <w:rPr>
          <w:u w:val="single"/>
          <w:lang w:val="en-GB"/>
        </w:rPr>
        <w:t>Public access of publication resulting from research funded by the RGC</w:t>
      </w:r>
      <w:r w:rsidR="00953FD2" w:rsidRPr="0030520A">
        <w:rPr>
          <w:u w:val="single"/>
          <w:lang w:val="en-GB"/>
        </w:rPr>
        <w:br/>
      </w:r>
    </w:p>
    <w:p w:rsidR="00FF193E" w:rsidRPr="0030520A" w:rsidRDefault="00FF193E" w:rsidP="00690896">
      <w:pPr>
        <w:tabs>
          <w:tab w:val="left" w:pos="2410"/>
        </w:tabs>
        <w:ind w:leftChars="415" w:left="1677" w:hangingChars="230" w:hanging="598"/>
        <w:jc w:val="both"/>
        <w:rPr>
          <w:lang w:val="en-GB"/>
        </w:rPr>
      </w:pPr>
      <w:r w:rsidRPr="0030520A">
        <w:rPr>
          <w:lang w:val="en-GB"/>
        </w:rPr>
        <w:t>(</w:t>
      </w:r>
      <w:proofErr w:type="spellStart"/>
      <w:r w:rsidR="00B343FB" w:rsidRPr="0030520A">
        <w:rPr>
          <w:lang w:val="en-GB"/>
        </w:rPr>
        <w:t>i</w:t>
      </w:r>
      <w:proofErr w:type="spellEnd"/>
      <w:r w:rsidRPr="0030520A">
        <w:rPr>
          <w:lang w:val="en-GB"/>
        </w:rPr>
        <w:t>)</w:t>
      </w:r>
      <w:r w:rsidRPr="0030520A">
        <w:rPr>
          <w:lang w:val="en-GB"/>
        </w:rPr>
        <w:tab/>
        <w:t xml:space="preserve">Upon acceptance of a paper for publication resulting from the work done on a research project funded in whole or in part by the RGC, the </w:t>
      </w:r>
      <w:r w:rsidR="00764922" w:rsidRPr="0030520A">
        <w:rPr>
          <w:lang w:val="en-GB"/>
        </w:rPr>
        <w:t>PC</w:t>
      </w:r>
      <w:r w:rsidRPr="0030520A">
        <w:rPr>
          <w:lang w:val="en-GB"/>
        </w:rPr>
        <w:t xml:space="preserve"> should check whether the publisher already allows (</w:t>
      </w:r>
      <w:r w:rsidR="00B343FB" w:rsidRPr="0030520A">
        <w:rPr>
          <w:lang w:val="en-GB"/>
        </w:rPr>
        <w:t>A</w:t>
      </w:r>
      <w:r w:rsidRPr="0030520A">
        <w:rPr>
          <w:lang w:val="en-GB"/>
        </w:rPr>
        <w:t>) full open access to the publisher’s version, or (</w:t>
      </w:r>
      <w:r w:rsidR="00B343FB" w:rsidRPr="0030520A">
        <w:rPr>
          <w:lang w:val="en-GB"/>
        </w:rPr>
        <w:t>B</w:t>
      </w:r>
      <w:r w:rsidRPr="0030520A">
        <w:rPr>
          <w:lang w:val="en-GB"/>
        </w:rPr>
        <w:t xml:space="preserve">) the author’s depositing a copy of the paper (either the publisher’s version or the final accepted manuscript after peer-review) in the </w:t>
      </w:r>
      <w:r w:rsidR="00B96EE4" w:rsidRPr="0030520A">
        <w:rPr>
          <w:lang w:val="en-GB"/>
        </w:rPr>
        <w:t xml:space="preserve">university’s </w:t>
      </w:r>
      <w:r w:rsidRPr="0030520A">
        <w:rPr>
          <w:lang w:val="en-GB"/>
        </w:rPr>
        <w:t>repository for open access;</w:t>
      </w:r>
    </w:p>
    <w:p w:rsidR="00FF193E" w:rsidRPr="0030520A" w:rsidRDefault="00FF193E" w:rsidP="00690896">
      <w:pPr>
        <w:tabs>
          <w:tab w:val="left" w:pos="2410"/>
        </w:tabs>
        <w:ind w:leftChars="415" w:left="1677" w:hangingChars="230" w:hanging="598"/>
        <w:jc w:val="both"/>
        <w:rPr>
          <w:lang w:val="en-GB"/>
        </w:rPr>
      </w:pPr>
    </w:p>
    <w:p w:rsidR="00FF193E" w:rsidRPr="0030520A" w:rsidRDefault="00FF193E" w:rsidP="00690896">
      <w:pPr>
        <w:tabs>
          <w:tab w:val="left" w:pos="2410"/>
        </w:tabs>
        <w:ind w:leftChars="415" w:left="1677" w:hangingChars="230" w:hanging="598"/>
        <w:jc w:val="both"/>
        <w:rPr>
          <w:lang w:val="en-GB"/>
        </w:rPr>
      </w:pPr>
      <w:r w:rsidRPr="0030520A">
        <w:rPr>
          <w:lang w:val="en-GB"/>
        </w:rPr>
        <w:t>(</w:t>
      </w:r>
      <w:r w:rsidR="00B343FB" w:rsidRPr="0030520A">
        <w:rPr>
          <w:lang w:val="en-GB"/>
        </w:rPr>
        <w:t>ii</w:t>
      </w:r>
      <w:r w:rsidRPr="0030520A">
        <w:rPr>
          <w:lang w:val="en-GB"/>
        </w:rPr>
        <w:t>)</w:t>
      </w:r>
      <w:r w:rsidRPr="0030520A">
        <w:rPr>
          <w:lang w:val="en-GB"/>
        </w:rPr>
        <w:tab/>
        <w:t>if both (</w:t>
      </w:r>
      <w:proofErr w:type="spellStart"/>
      <w:r w:rsidR="00B343FB" w:rsidRPr="0030520A">
        <w:rPr>
          <w:lang w:val="en-GB"/>
        </w:rPr>
        <w:t>i</w:t>
      </w:r>
      <w:proofErr w:type="spellEnd"/>
      <w:r w:rsidRPr="0030520A">
        <w:rPr>
          <w:lang w:val="en-GB"/>
        </w:rPr>
        <w:t>) (</w:t>
      </w:r>
      <w:r w:rsidR="00B343FB" w:rsidRPr="0030520A">
        <w:rPr>
          <w:lang w:val="en-GB"/>
        </w:rPr>
        <w:t>A</w:t>
      </w:r>
      <w:r w:rsidRPr="0030520A">
        <w:rPr>
          <w:lang w:val="en-GB"/>
        </w:rPr>
        <w:t>) and (</w:t>
      </w:r>
      <w:r w:rsidR="00B343FB" w:rsidRPr="0030520A">
        <w:rPr>
          <w:lang w:val="en-GB"/>
        </w:rPr>
        <w:t>B</w:t>
      </w:r>
      <w:r w:rsidRPr="0030520A">
        <w:rPr>
          <w:lang w:val="en-GB"/>
        </w:rPr>
        <w:t xml:space="preserve">) are not allowed, the </w:t>
      </w:r>
      <w:r w:rsidR="00AA7904" w:rsidRPr="0030520A">
        <w:rPr>
          <w:lang w:val="en-GB"/>
        </w:rPr>
        <w:t>PC</w:t>
      </w:r>
      <w:r w:rsidRPr="0030520A">
        <w:rPr>
          <w:lang w:val="en-GB"/>
        </w:rPr>
        <w:t xml:space="preserve"> should request the publisher’s permission to place either version in his/her </w:t>
      </w:r>
      <w:r w:rsidR="00B96EE4" w:rsidRPr="0030520A">
        <w:rPr>
          <w:lang w:val="en-GB"/>
        </w:rPr>
        <w:t xml:space="preserve">university’s </w:t>
      </w:r>
      <w:r w:rsidRPr="0030520A">
        <w:rPr>
          <w:lang w:val="en-GB"/>
        </w:rPr>
        <w:t>repository for restricted access immediately upon publication or after an embargo period of up to twelve months if required by the publisher; and</w:t>
      </w:r>
    </w:p>
    <w:p w:rsidR="00FF193E" w:rsidRPr="0030520A" w:rsidRDefault="00FF193E" w:rsidP="00690896">
      <w:pPr>
        <w:tabs>
          <w:tab w:val="left" w:pos="2410"/>
        </w:tabs>
        <w:ind w:leftChars="415" w:left="1677" w:hangingChars="230" w:hanging="598"/>
        <w:jc w:val="both"/>
        <w:rPr>
          <w:lang w:val="en-GB"/>
        </w:rPr>
      </w:pPr>
    </w:p>
    <w:p w:rsidR="00FF193E" w:rsidRPr="0030520A" w:rsidRDefault="00FF193E" w:rsidP="00690896">
      <w:pPr>
        <w:tabs>
          <w:tab w:val="left" w:pos="2410"/>
        </w:tabs>
        <w:ind w:leftChars="415" w:left="1677" w:hangingChars="230" w:hanging="598"/>
        <w:jc w:val="both"/>
        <w:rPr>
          <w:lang w:val="en-GB"/>
        </w:rPr>
      </w:pPr>
      <w:r w:rsidRPr="0030520A">
        <w:rPr>
          <w:lang w:val="en-GB"/>
        </w:rPr>
        <w:t>(</w:t>
      </w:r>
      <w:r w:rsidR="00B343FB" w:rsidRPr="0030520A">
        <w:rPr>
          <w:lang w:val="en-GB"/>
        </w:rPr>
        <w:t>iii</w:t>
      </w:r>
      <w:r w:rsidRPr="0030520A">
        <w:rPr>
          <w:lang w:val="en-GB"/>
        </w:rPr>
        <w:t>)</w:t>
      </w:r>
      <w:r w:rsidRPr="0030520A">
        <w:rPr>
          <w:lang w:val="en-GB"/>
        </w:rPr>
        <w:tab/>
        <w:t>subject to the publisher’s agreement on (</w:t>
      </w:r>
      <w:proofErr w:type="spellStart"/>
      <w:r w:rsidR="00B343FB" w:rsidRPr="0030520A">
        <w:rPr>
          <w:lang w:val="en-GB"/>
        </w:rPr>
        <w:t>i</w:t>
      </w:r>
      <w:proofErr w:type="spellEnd"/>
      <w:r w:rsidRPr="0030520A">
        <w:rPr>
          <w:lang w:val="en-GB"/>
        </w:rPr>
        <w:t>) or (</w:t>
      </w:r>
      <w:r w:rsidR="00B343FB" w:rsidRPr="0030520A">
        <w:rPr>
          <w:lang w:val="en-GB"/>
        </w:rPr>
        <w:t>ii</w:t>
      </w:r>
      <w:r w:rsidRPr="0030520A">
        <w:rPr>
          <w:lang w:val="en-GB"/>
        </w:rPr>
        <w:t xml:space="preserve">) above, the </w:t>
      </w:r>
      <w:r w:rsidR="00AA7904" w:rsidRPr="0030520A">
        <w:rPr>
          <w:lang w:val="en-GB"/>
        </w:rPr>
        <w:t>PC</w:t>
      </w:r>
      <w:r w:rsidRPr="0030520A">
        <w:rPr>
          <w:lang w:val="en-GB"/>
        </w:rPr>
        <w:t xml:space="preserve"> should deposit a copy of the publication in his/her </w:t>
      </w:r>
      <w:r w:rsidR="00B96EE4" w:rsidRPr="0030520A">
        <w:rPr>
          <w:lang w:val="en-GB"/>
        </w:rPr>
        <w:t>university’s</w:t>
      </w:r>
      <w:r w:rsidRPr="0030520A">
        <w:rPr>
          <w:lang w:val="en-GB"/>
        </w:rPr>
        <w:t xml:space="preserve"> repository as early as possible but no later than six month</w:t>
      </w:r>
      <w:r w:rsidR="00E73A7A" w:rsidRPr="0030520A">
        <w:rPr>
          <w:lang w:val="en-GB"/>
        </w:rPr>
        <w:t>s</w:t>
      </w:r>
      <w:r w:rsidRPr="0030520A">
        <w:rPr>
          <w:lang w:val="en-GB"/>
        </w:rPr>
        <w:t xml:space="preserve"> after publication or the embargo period, if any. </w:t>
      </w:r>
    </w:p>
    <w:p w:rsidR="00FA7600" w:rsidRPr="0030520A" w:rsidRDefault="00FA7600" w:rsidP="00B343FB">
      <w:pPr>
        <w:tabs>
          <w:tab w:val="left" w:pos="2410"/>
        </w:tabs>
        <w:ind w:left="1080" w:hanging="1080"/>
        <w:jc w:val="both"/>
        <w:rPr>
          <w:u w:val="single"/>
          <w:lang w:val="en-GB" w:eastAsia="zh-HK"/>
        </w:rPr>
      </w:pPr>
    </w:p>
    <w:p w:rsidR="00B343FB" w:rsidRPr="0030520A" w:rsidRDefault="00B343FB" w:rsidP="00B343FB">
      <w:pPr>
        <w:tabs>
          <w:tab w:val="left" w:pos="2410"/>
        </w:tabs>
        <w:ind w:left="1080" w:hanging="1080"/>
        <w:jc w:val="both"/>
        <w:rPr>
          <w:u w:val="single"/>
          <w:lang w:val="en-GB"/>
        </w:rPr>
      </w:pPr>
      <w:r w:rsidRPr="0030520A">
        <w:rPr>
          <w:u w:val="single"/>
          <w:lang w:val="en-GB"/>
        </w:rPr>
        <w:t>1</w:t>
      </w:r>
      <w:r w:rsidR="00FA7600" w:rsidRPr="0030520A">
        <w:rPr>
          <w:u w:val="single"/>
          <w:lang w:val="en-GB" w:eastAsia="zh-HK"/>
        </w:rPr>
        <w:t>1</w:t>
      </w:r>
      <w:r w:rsidRPr="0030520A">
        <w:rPr>
          <w:u w:val="single"/>
          <w:lang w:val="en-GB"/>
        </w:rPr>
        <w:t xml:space="preserve">. </w:t>
      </w:r>
      <w:r w:rsidR="00924486" w:rsidRPr="0030520A">
        <w:rPr>
          <w:u w:val="single"/>
          <w:lang w:val="en-GB"/>
        </w:rPr>
        <w:t>Education Plan</w:t>
      </w:r>
      <w:r w:rsidR="001951DF" w:rsidRPr="0030520A">
        <w:rPr>
          <w:u w:val="single"/>
          <w:lang w:val="en-GB"/>
        </w:rPr>
        <w:t xml:space="preserve">, </w:t>
      </w:r>
      <w:r w:rsidR="00707625" w:rsidRPr="0030520A">
        <w:rPr>
          <w:u w:val="single"/>
          <w:lang w:val="en-GB"/>
        </w:rPr>
        <w:t>L</w:t>
      </w:r>
      <w:r w:rsidR="001951DF" w:rsidRPr="0030520A">
        <w:rPr>
          <w:u w:val="single"/>
          <w:lang w:val="en-GB"/>
        </w:rPr>
        <w:t>etters of Collaboration</w:t>
      </w:r>
      <w:r w:rsidRPr="0030520A">
        <w:rPr>
          <w:u w:val="single"/>
          <w:lang w:val="en-GB"/>
        </w:rPr>
        <w:t xml:space="preserve"> and Supporting Documents</w:t>
      </w:r>
    </w:p>
    <w:p w:rsidR="0062573C" w:rsidRPr="0030520A" w:rsidRDefault="00924486" w:rsidP="0062573C">
      <w:pPr>
        <w:tabs>
          <w:tab w:val="left" w:pos="2410"/>
        </w:tabs>
        <w:ind w:left="1080" w:hanging="1080"/>
        <w:jc w:val="both"/>
        <w:rPr>
          <w:u w:val="single"/>
          <w:lang w:val="en-GB"/>
        </w:rPr>
      </w:pPr>
      <w:r w:rsidRPr="0030520A">
        <w:rPr>
          <w:lang w:val="en-GB"/>
        </w:rPr>
        <w:br/>
      </w:r>
      <w:r w:rsidR="0062573C" w:rsidRPr="0030520A">
        <w:rPr>
          <w:u w:val="single"/>
          <w:lang w:val="en-GB"/>
        </w:rPr>
        <w:t xml:space="preserve">Appendix </w:t>
      </w:r>
      <w:r w:rsidR="00B67135" w:rsidRPr="0030520A">
        <w:rPr>
          <w:u w:val="single"/>
          <w:lang w:val="en-GB"/>
        </w:rPr>
        <w:t>I</w:t>
      </w:r>
      <w:r w:rsidR="0062573C" w:rsidRPr="0030520A">
        <w:rPr>
          <w:u w:val="single"/>
          <w:lang w:val="en-GB"/>
        </w:rPr>
        <w:t xml:space="preserve">: </w:t>
      </w:r>
      <w:r w:rsidRPr="0030520A">
        <w:rPr>
          <w:u w:val="single"/>
          <w:lang w:val="en-GB"/>
        </w:rPr>
        <w:t>Education Plan</w:t>
      </w:r>
      <w:r w:rsidR="0062573C" w:rsidRPr="0030520A">
        <w:rPr>
          <w:u w:val="single"/>
          <w:lang w:val="en-GB"/>
        </w:rPr>
        <w:t xml:space="preserve"> (Mandatory)</w:t>
      </w:r>
      <w:r w:rsidRPr="0030520A">
        <w:rPr>
          <w:u w:val="single"/>
          <w:lang w:val="en-GB"/>
        </w:rPr>
        <w:br/>
      </w:r>
      <w:r w:rsidRPr="0030520A">
        <w:rPr>
          <w:lang w:val="en-GB"/>
        </w:rPr>
        <w:t xml:space="preserve">Applicants should describe how they will leverage the research in an educational context with a view to strengthening the teaching-research integration.  As there may be different expectation within different disciplines, a wide range of educational activities will be acceptable (with a </w:t>
      </w:r>
      <w:r w:rsidRPr="0030520A">
        <w:rPr>
          <w:lang w:val="en-GB"/>
        </w:rPr>
        <w:lastRenderedPageBreak/>
        <w:t>maximum of 400 words in standard RGC format).</w:t>
      </w:r>
      <w:r w:rsidR="0062573C" w:rsidRPr="0030520A">
        <w:rPr>
          <w:lang w:val="en-GB"/>
        </w:rPr>
        <w:br/>
      </w:r>
      <w:r w:rsidR="0062573C" w:rsidRPr="0030520A">
        <w:rPr>
          <w:lang w:val="en-GB"/>
        </w:rPr>
        <w:br/>
      </w:r>
      <w:r w:rsidR="0062573C" w:rsidRPr="0030520A">
        <w:rPr>
          <w:u w:val="single"/>
          <w:lang w:val="en-GB"/>
        </w:rPr>
        <w:t>Appendix II: Technology Transfer Plan (Optional)</w:t>
      </w:r>
    </w:p>
    <w:p w:rsidR="0062573C" w:rsidRPr="0030520A" w:rsidRDefault="0062573C" w:rsidP="0062573C">
      <w:pPr>
        <w:tabs>
          <w:tab w:val="left" w:pos="567"/>
        </w:tabs>
        <w:ind w:left="1077"/>
        <w:jc w:val="both"/>
        <w:rPr>
          <w:spacing w:val="-1"/>
          <w:u w:color="000000"/>
        </w:rPr>
      </w:pPr>
      <w:r w:rsidRPr="0030520A">
        <w:rPr>
          <w:spacing w:val="-1"/>
          <w:u w:color="000000"/>
        </w:rPr>
        <w:t xml:space="preserve">Applicants who contemplate applying for funding support from the Government’s Innovation and Technology Fund at a later stage may provide a technology transfer plan in the full proposal in </w:t>
      </w:r>
      <w:r w:rsidRPr="0030520A">
        <w:rPr>
          <w:spacing w:val="-1"/>
          <w:u w:val="single" w:color="000000"/>
        </w:rPr>
        <w:t>one</w:t>
      </w:r>
      <w:r w:rsidRPr="0030520A">
        <w:rPr>
          <w:spacing w:val="-1"/>
          <w:u w:color="000000"/>
        </w:rPr>
        <w:t xml:space="preserve"> separate page.  The plan will be passed to the Innovation and Technology Commission for advance information.  This plan will not be assessed by the RGC for the purpose of making funding decisions.  The </w:t>
      </w:r>
      <w:r w:rsidR="003842E6" w:rsidRPr="0030520A">
        <w:rPr>
          <w:spacing w:val="-1"/>
          <w:u w:color="000000"/>
        </w:rPr>
        <w:t>t</w:t>
      </w:r>
      <w:r w:rsidRPr="0030520A">
        <w:rPr>
          <w:spacing w:val="-1"/>
          <w:u w:color="000000"/>
        </w:rPr>
        <w:t xml:space="preserve">echnology </w:t>
      </w:r>
      <w:r w:rsidR="003842E6" w:rsidRPr="0030520A">
        <w:rPr>
          <w:spacing w:val="-1"/>
          <w:u w:color="000000"/>
        </w:rPr>
        <w:t>t</w:t>
      </w:r>
      <w:r w:rsidRPr="0030520A">
        <w:rPr>
          <w:spacing w:val="-1"/>
          <w:u w:color="000000"/>
        </w:rPr>
        <w:t xml:space="preserve">ransfer </w:t>
      </w:r>
      <w:r w:rsidR="003842E6" w:rsidRPr="0030520A">
        <w:rPr>
          <w:spacing w:val="-1"/>
          <w:u w:color="000000"/>
        </w:rPr>
        <w:t>p</w:t>
      </w:r>
      <w:r w:rsidRPr="0030520A">
        <w:rPr>
          <w:spacing w:val="-1"/>
          <w:u w:color="000000"/>
        </w:rPr>
        <w:t>lan should include information such as:</w:t>
      </w:r>
    </w:p>
    <w:p w:rsidR="0062573C" w:rsidRPr="0030520A" w:rsidRDefault="0062573C" w:rsidP="0062573C">
      <w:pPr>
        <w:pStyle w:val="a9"/>
        <w:tabs>
          <w:tab w:val="left" w:pos="462"/>
        </w:tabs>
        <w:ind w:left="143"/>
        <w:rPr>
          <w:spacing w:val="-1"/>
          <w:sz w:val="24"/>
          <w:szCs w:val="24"/>
          <w:u w:color="000000"/>
        </w:rPr>
      </w:pPr>
    </w:p>
    <w:p w:rsidR="000E07B8" w:rsidRPr="0030520A" w:rsidRDefault="000E07B8" w:rsidP="000E07B8">
      <w:pPr>
        <w:pStyle w:val="a9"/>
        <w:widowControl w:val="0"/>
        <w:numPr>
          <w:ilvl w:val="1"/>
          <w:numId w:val="27"/>
        </w:numPr>
        <w:tabs>
          <w:tab w:val="clear" w:pos="2410"/>
          <w:tab w:val="clear" w:pos="4320"/>
          <w:tab w:val="left" w:pos="1792"/>
        </w:tabs>
        <w:autoSpaceDE/>
        <w:autoSpaceDN/>
        <w:ind w:left="1792" w:hanging="700"/>
        <w:rPr>
          <w:spacing w:val="-1"/>
          <w:u w:color="000000"/>
        </w:rPr>
      </w:pPr>
      <w:r w:rsidRPr="0030520A">
        <w:t xml:space="preserve">Activities to be undertaken to: </w:t>
      </w:r>
    </w:p>
    <w:p w:rsidR="000E07B8" w:rsidRPr="0030520A" w:rsidRDefault="000E07B8" w:rsidP="000E07B8">
      <w:pPr>
        <w:pStyle w:val="a9"/>
        <w:widowControl w:val="0"/>
        <w:numPr>
          <w:ilvl w:val="2"/>
          <w:numId w:val="27"/>
        </w:numPr>
        <w:tabs>
          <w:tab w:val="clear" w:pos="2410"/>
          <w:tab w:val="clear" w:pos="4320"/>
          <w:tab w:val="left" w:pos="2338"/>
        </w:tabs>
        <w:autoSpaceDE/>
        <w:autoSpaceDN/>
        <w:ind w:left="2324" w:hanging="546"/>
        <w:rPr>
          <w:spacing w:val="-1"/>
          <w:u w:color="000000"/>
        </w:rPr>
      </w:pPr>
      <w:r w:rsidRPr="0030520A">
        <w:t>disseminate the R&amp;D deliverables;</w:t>
      </w:r>
    </w:p>
    <w:p w:rsidR="000E07B8" w:rsidRPr="0030520A" w:rsidRDefault="000E07B8" w:rsidP="000E07B8">
      <w:pPr>
        <w:pStyle w:val="a9"/>
        <w:widowControl w:val="0"/>
        <w:numPr>
          <w:ilvl w:val="2"/>
          <w:numId w:val="27"/>
        </w:numPr>
        <w:tabs>
          <w:tab w:val="clear" w:pos="2410"/>
          <w:tab w:val="clear" w:pos="4320"/>
          <w:tab w:val="left" w:pos="2338"/>
        </w:tabs>
        <w:autoSpaceDE/>
        <w:autoSpaceDN/>
        <w:ind w:left="2324" w:hanging="546"/>
      </w:pPr>
      <w:proofErr w:type="spellStart"/>
      <w:r w:rsidRPr="0030520A">
        <w:t>realise</w:t>
      </w:r>
      <w:proofErr w:type="spellEnd"/>
      <w:r w:rsidRPr="0030520A">
        <w:t xml:space="preserve"> the application of the R&amp;D deliverables in the public sector, i.e. the R&amp;D deliverables being used in government departments, public bodies, trade associations, charitable </w:t>
      </w:r>
      <w:proofErr w:type="spellStart"/>
      <w:r w:rsidRPr="0030520A">
        <w:t>organisations</w:t>
      </w:r>
      <w:proofErr w:type="spellEnd"/>
      <w:r w:rsidRPr="0030520A">
        <w:t>, etc.; and/or</w:t>
      </w:r>
    </w:p>
    <w:p w:rsidR="000E07B8" w:rsidRPr="0030520A" w:rsidRDefault="000E07B8" w:rsidP="000E07B8">
      <w:pPr>
        <w:pStyle w:val="a9"/>
        <w:widowControl w:val="0"/>
        <w:numPr>
          <w:ilvl w:val="2"/>
          <w:numId w:val="27"/>
        </w:numPr>
        <w:tabs>
          <w:tab w:val="clear" w:pos="2410"/>
          <w:tab w:val="clear" w:pos="4320"/>
          <w:tab w:val="left" w:pos="2338"/>
        </w:tabs>
        <w:autoSpaceDE/>
        <w:autoSpaceDN/>
        <w:ind w:left="2324" w:hanging="546"/>
      </w:pPr>
      <w:r w:rsidRPr="0030520A">
        <w:t>market the R&amp;D deliverables in the commercial world, e.g. target markets and customers.</w:t>
      </w:r>
    </w:p>
    <w:p w:rsidR="000E07B8" w:rsidRPr="0030520A" w:rsidRDefault="000E07B8" w:rsidP="000E07B8">
      <w:pPr>
        <w:pStyle w:val="a9"/>
        <w:widowControl w:val="0"/>
        <w:tabs>
          <w:tab w:val="left" w:pos="459"/>
        </w:tabs>
        <w:ind w:left="459" w:hanging="425"/>
      </w:pPr>
    </w:p>
    <w:p w:rsidR="000E07B8" w:rsidRPr="0030520A" w:rsidRDefault="000E07B8" w:rsidP="000E07B8">
      <w:pPr>
        <w:pStyle w:val="a9"/>
        <w:widowControl w:val="0"/>
        <w:numPr>
          <w:ilvl w:val="1"/>
          <w:numId w:val="27"/>
        </w:numPr>
        <w:tabs>
          <w:tab w:val="clear" w:pos="2410"/>
          <w:tab w:val="clear" w:pos="4320"/>
          <w:tab w:val="left" w:pos="1792"/>
        </w:tabs>
        <w:autoSpaceDE/>
        <w:autoSpaceDN/>
        <w:ind w:left="1792" w:hanging="700"/>
      </w:pPr>
      <w:r w:rsidRPr="0030520A">
        <w:t>Potential industry partners for technology transfer/manufacturing. If possible, please provide information in relation to the future positioning of the product/technology in the market.</w:t>
      </w:r>
      <w:r w:rsidRPr="0030520A">
        <w:br/>
      </w:r>
    </w:p>
    <w:p w:rsidR="000E07B8" w:rsidRPr="0030520A" w:rsidRDefault="000E07B8" w:rsidP="000E07B8">
      <w:pPr>
        <w:pStyle w:val="a9"/>
        <w:widowControl w:val="0"/>
        <w:numPr>
          <w:ilvl w:val="1"/>
          <w:numId w:val="27"/>
        </w:numPr>
        <w:tabs>
          <w:tab w:val="clear" w:pos="2410"/>
          <w:tab w:val="clear" w:pos="4320"/>
          <w:tab w:val="left" w:pos="1792"/>
        </w:tabs>
        <w:autoSpaceDE/>
        <w:autoSpaceDN/>
        <w:ind w:left="1792" w:hanging="700"/>
      </w:pPr>
      <w:r w:rsidRPr="0030520A">
        <w:t xml:space="preserve">Associated/complementary technology development projects which may </w:t>
      </w:r>
      <w:proofErr w:type="spellStart"/>
      <w:r w:rsidRPr="0030520A">
        <w:t>synergise</w:t>
      </w:r>
      <w:proofErr w:type="spellEnd"/>
      <w:r w:rsidRPr="0030520A">
        <w:t xml:space="preserve"> with this project for technology transfer.  In this case, please give some brief information of such project(s).</w:t>
      </w:r>
    </w:p>
    <w:p w:rsidR="000E07B8" w:rsidRPr="0030520A" w:rsidRDefault="000E07B8" w:rsidP="000E07B8">
      <w:pPr>
        <w:pStyle w:val="a9"/>
        <w:widowControl w:val="0"/>
        <w:tabs>
          <w:tab w:val="clear" w:pos="2410"/>
          <w:tab w:val="clear" w:pos="4320"/>
          <w:tab w:val="left" w:pos="1792"/>
        </w:tabs>
        <w:autoSpaceDE/>
        <w:autoSpaceDN/>
        <w:ind w:left="1792"/>
      </w:pPr>
    </w:p>
    <w:p w:rsidR="000E07B8" w:rsidRPr="0030520A" w:rsidRDefault="000E07B8" w:rsidP="000E07B8">
      <w:pPr>
        <w:pStyle w:val="a9"/>
        <w:widowControl w:val="0"/>
        <w:numPr>
          <w:ilvl w:val="1"/>
          <w:numId w:val="27"/>
        </w:numPr>
        <w:tabs>
          <w:tab w:val="clear" w:pos="2410"/>
          <w:tab w:val="clear" w:pos="4320"/>
          <w:tab w:val="left" w:pos="1792"/>
        </w:tabs>
        <w:autoSpaceDE/>
        <w:autoSpaceDN/>
        <w:ind w:left="1792" w:hanging="700"/>
      </w:pPr>
      <w:r w:rsidRPr="0030520A">
        <w:t>Future plans to apply for Innovation and Technology Fund to support the applied research component of the proposed project.</w:t>
      </w:r>
    </w:p>
    <w:p w:rsidR="003C50A7" w:rsidRDefault="00924486" w:rsidP="00866648">
      <w:pPr>
        <w:tabs>
          <w:tab w:val="left" w:pos="2410"/>
        </w:tabs>
        <w:ind w:left="1080" w:hanging="1080"/>
        <w:jc w:val="both"/>
        <w:rPr>
          <w:spacing w:val="-1"/>
          <w:u w:color="000000"/>
        </w:rPr>
      </w:pPr>
      <w:r w:rsidRPr="0030520A">
        <w:rPr>
          <w:lang w:val="en-GB"/>
        </w:rPr>
        <w:br/>
      </w:r>
      <w:r w:rsidR="00B67135" w:rsidRPr="0030520A">
        <w:rPr>
          <w:u w:val="single"/>
          <w:lang w:val="en-GB"/>
        </w:rPr>
        <w:t xml:space="preserve">Appendix III: </w:t>
      </w:r>
      <w:r w:rsidR="003C50A7" w:rsidRPr="005821DF">
        <w:rPr>
          <w:u w:val="single"/>
          <w:lang w:val="en-GB"/>
        </w:rPr>
        <w:t>Statement on Public Policy Element (Optional)</w:t>
      </w:r>
      <w:r w:rsidR="003C50A7" w:rsidRPr="005821DF">
        <w:rPr>
          <w:u w:val="single"/>
          <w:lang w:val="en-GB"/>
        </w:rPr>
        <w:br/>
      </w:r>
      <w:r w:rsidR="003C50A7">
        <w:rPr>
          <w:rFonts w:eastAsiaTheme="minorEastAsia"/>
          <w:spacing w:val="-1"/>
          <w:u w:color="000000"/>
        </w:rPr>
        <w:br/>
      </w:r>
      <w:r w:rsidR="003C50A7" w:rsidRPr="005821DF">
        <w:rPr>
          <w:lang w:eastAsia="zh-HK"/>
        </w:rPr>
        <w:t xml:space="preserve">One of the initiatives of the Policy Innovation and Co-ordination Office (PICO) is to set up a linkage between research projects with a public policy element with the appropriate policy </w:t>
      </w:r>
      <w:proofErr w:type="spellStart"/>
      <w:r w:rsidR="003C50A7" w:rsidRPr="005821DF">
        <w:rPr>
          <w:lang w:eastAsia="zh-HK"/>
        </w:rPr>
        <w:t>bureaux</w:t>
      </w:r>
      <w:proofErr w:type="spellEnd"/>
      <w:r w:rsidR="003C50A7" w:rsidRPr="005821DF">
        <w:rPr>
          <w:lang w:eastAsia="zh-HK"/>
        </w:rPr>
        <w:t xml:space="preserve"> so that they could be considered for possible implementation.  This initiative would help formulate innovative policy response that could effectively address societal challenges and is supported.</w:t>
      </w:r>
      <w:r w:rsidR="003C50A7" w:rsidRPr="005821DF">
        <w:rPr>
          <w:lang w:eastAsia="zh-HK"/>
        </w:rPr>
        <w:br/>
      </w:r>
      <w:r w:rsidR="003C50A7" w:rsidRPr="005821DF">
        <w:rPr>
          <w:lang w:eastAsia="zh-HK"/>
        </w:rPr>
        <w:br/>
        <w:t>Applicant who wish</w:t>
      </w:r>
      <w:r w:rsidR="003C50A7" w:rsidRPr="005821DF">
        <w:t>es</w:t>
      </w:r>
      <w:r w:rsidR="003C50A7" w:rsidRPr="005821DF">
        <w:rPr>
          <w:lang w:eastAsia="zh-HK"/>
        </w:rPr>
        <w:t xml:space="preserve"> to have his/her project details released to the </w:t>
      </w:r>
      <w:r w:rsidR="003C50A7" w:rsidRPr="005821DF">
        <w:t>PICO</w:t>
      </w:r>
      <w:r w:rsidR="003C50A7" w:rsidRPr="005821DF">
        <w:rPr>
          <w:lang w:eastAsia="zh-HK"/>
        </w:rPr>
        <w:t xml:space="preserve"> if his/her application is successful, please provide in </w:t>
      </w:r>
      <w:r w:rsidR="003C50A7" w:rsidRPr="005821DF">
        <w:rPr>
          <w:u w:val="single"/>
          <w:lang w:eastAsia="zh-HK"/>
        </w:rPr>
        <w:t>one</w:t>
      </w:r>
      <w:r w:rsidR="003C50A7" w:rsidRPr="005821DF">
        <w:rPr>
          <w:lang w:eastAsia="zh-HK"/>
        </w:rPr>
        <w:t xml:space="preserve"> separate page a statement on </w:t>
      </w:r>
      <w:r w:rsidR="003C50A7" w:rsidRPr="005821DF">
        <w:t xml:space="preserve">the </w:t>
      </w:r>
      <w:r w:rsidR="003C50A7" w:rsidRPr="005821DF">
        <w:rPr>
          <w:lang w:eastAsia="zh-HK"/>
        </w:rPr>
        <w:t>public policy element</w:t>
      </w:r>
      <w:r w:rsidR="003C50A7" w:rsidRPr="005821DF">
        <w:t xml:space="preserve"> of the project</w:t>
      </w:r>
      <w:r w:rsidR="003C50A7" w:rsidRPr="005821DF">
        <w:rPr>
          <w:lang w:eastAsia="zh-HK"/>
        </w:rPr>
        <w:t xml:space="preserve">.  </w:t>
      </w:r>
      <w:r w:rsidR="003C50A7" w:rsidRPr="005821DF">
        <w:rPr>
          <w:spacing w:val="-1"/>
          <w:u w:color="000000"/>
        </w:rPr>
        <w:t>This statement will not be assessed by the RGC for the purpose of shortlisting proposals.</w:t>
      </w:r>
    </w:p>
    <w:p w:rsidR="003C50A7" w:rsidRDefault="003C50A7" w:rsidP="00866648">
      <w:pPr>
        <w:tabs>
          <w:tab w:val="left" w:pos="2410"/>
        </w:tabs>
        <w:ind w:left="1080" w:hanging="1080"/>
        <w:jc w:val="both"/>
        <w:rPr>
          <w:u w:val="single"/>
        </w:rPr>
      </w:pPr>
    </w:p>
    <w:p w:rsidR="00B67135" w:rsidRPr="0030520A" w:rsidRDefault="003C50A7" w:rsidP="00866648">
      <w:pPr>
        <w:tabs>
          <w:tab w:val="left" w:pos="2410"/>
        </w:tabs>
        <w:ind w:left="1080" w:hanging="1080"/>
        <w:jc w:val="both"/>
        <w:rPr>
          <w:u w:val="single"/>
          <w:lang w:val="en-GB"/>
        </w:rPr>
      </w:pPr>
      <w:r w:rsidRPr="005821DF">
        <w:tab/>
      </w:r>
      <w:r>
        <w:rPr>
          <w:u w:val="single"/>
        </w:rPr>
        <w:t xml:space="preserve">Appendix IV: </w:t>
      </w:r>
      <w:r w:rsidR="00B67135" w:rsidRPr="0030520A">
        <w:rPr>
          <w:u w:val="single"/>
          <w:lang w:val="en-GB"/>
        </w:rPr>
        <w:t xml:space="preserve">Proposed Changes to Information Submitted at </w:t>
      </w:r>
      <w:r w:rsidR="00E63BE0">
        <w:rPr>
          <w:u w:val="single"/>
          <w:lang w:val="en-GB"/>
        </w:rPr>
        <w:t>Preliminary proposal/submission intention</w:t>
      </w:r>
      <w:r w:rsidR="00B67135" w:rsidRPr="0030520A">
        <w:rPr>
          <w:u w:val="single"/>
          <w:lang w:val="en-GB"/>
        </w:rPr>
        <w:t xml:space="preserve"> Stage with Detailed Justification (Optional)</w:t>
      </w:r>
    </w:p>
    <w:p w:rsidR="00B67135" w:rsidRPr="0030520A" w:rsidRDefault="00B67135" w:rsidP="00866648">
      <w:pPr>
        <w:tabs>
          <w:tab w:val="left" w:pos="2410"/>
        </w:tabs>
        <w:ind w:left="1080" w:hanging="1080"/>
        <w:jc w:val="both"/>
        <w:rPr>
          <w:u w:val="single"/>
          <w:lang w:val="en-GB"/>
        </w:rPr>
      </w:pPr>
    </w:p>
    <w:p w:rsidR="00B67135" w:rsidRPr="0030520A" w:rsidRDefault="00B67135" w:rsidP="00866648">
      <w:pPr>
        <w:tabs>
          <w:tab w:val="left" w:pos="2410"/>
        </w:tabs>
        <w:ind w:left="1080" w:hanging="1080"/>
        <w:jc w:val="both"/>
        <w:rPr>
          <w:u w:val="single"/>
          <w:lang w:val="en-GB"/>
        </w:rPr>
      </w:pPr>
      <w:r w:rsidRPr="0030520A">
        <w:rPr>
          <w:lang w:val="en-GB"/>
        </w:rPr>
        <w:tab/>
        <w:t xml:space="preserve">If applicants wish to make any changes to the information submitted at </w:t>
      </w:r>
      <w:r w:rsidR="00E63BE0">
        <w:rPr>
          <w:lang w:val="en-GB"/>
        </w:rPr>
        <w:t>preliminary proposal/submission intention</w:t>
      </w:r>
      <w:r w:rsidRPr="0030520A">
        <w:rPr>
          <w:lang w:val="en-GB"/>
        </w:rPr>
        <w:t xml:space="preserve"> stage, they should highlight the change(s) and provide sound justification for the proposed change(s) in this section.  </w:t>
      </w:r>
    </w:p>
    <w:p w:rsidR="00B67135" w:rsidRPr="0030520A" w:rsidRDefault="00B67135" w:rsidP="00866648">
      <w:pPr>
        <w:tabs>
          <w:tab w:val="left" w:pos="2410"/>
        </w:tabs>
        <w:ind w:left="1080" w:hanging="1080"/>
        <w:jc w:val="both"/>
        <w:rPr>
          <w:u w:val="single"/>
          <w:lang w:val="en-GB"/>
        </w:rPr>
      </w:pPr>
    </w:p>
    <w:p w:rsidR="00B67135" w:rsidRPr="0030520A" w:rsidRDefault="00B67135" w:rsidP="00866648">
      <w:pPr>
        <w:tabs>
          <w:tab w:val="left" w:pos="2410"/>
        </w:tabs>
        <w:ind w:left="1080" w:hanging="1080"/>
        <w:jc w:val="both"/>
        <w:rPr>
          <w:lang w:val="en-GB"/>
        </w:rPr>
      </w:pPr>
      <w:r w:rsidRPr="0030520A">
        <w:rPr>
          <w:lang w:val="en-GB"/>
        </w:rPr>
        <w:tab/>
      </w:r>
      <w:r w:rsidR="0062573C" w:rsidRPr="0030520A">
        <w:rPr>
          <w:u w:val="single"/>
          <w:lang w:val="en-GB"/>
        </w:rPr>
        <w:t>Appendices</w:t>
      </w:r>
      <w:r w:rsidRPr="0030520A">
        <w:rPr>
          <w:u w:val="single"/>
          <w:lang w:val="en-GB"/>
        </w:rPr>
        <w:t xml:space="preserve"> V &amp; V</w:t>
      </w:r>
      <w:r w:rsidR="003C50A7">
        <w:rPr>
          <w:u w:val="single"/>
          <w:lang w:val="en-GB"/>
        </w:rPr>
        <w:t>I</w:t>
      </w:r>
      <w:r w:rsidR="0062573C" w:rsidRPr="0030520A">
        <w:rPr>
          <w:u w:val="single"/>
          <w:lang w:val="en-GB"/>
        </w:rPr>
        <w:t xml:space="preserve">: </w:t>
      </w:r>
      <w:r w:rsidR="00924486" w:rsidRPr="0030520A">
        <w:rPr>
          <w:u w:val="single"/>
          <w:lang w:val="en-GB"/>
        </w:rPr>
        <w:t>Letters of Collaboration and Supporting Documents</w:t>
      </w:r>
      <w:r w:rsidR="00924486" w:rsidRPr="0030520A">
        <w:rPr>
          <w:lang w:val="en-GB"/>
        </w:rPr>
        <w:br/>
      </w:r>
      <w:r w:rsidR="00B343FB" w:rsidRPr="0030520A">
        <w:rPr>
          <w:lang w:val="en-GB"/>
        </w:rPr>
        <w:t xml:space="preserve">Only letter(s) of collaboration and supporting documents (e.g. ethics/safety approval letters) are allowed.  </w:t>
      </w:r>
      <w:r w:rsidRPr="0030520A">
        <w:rPr>
          <w:lang w:val="en-GB"/>
        </w:rPr>
        <w:br/>
      </w:r>
    </w:p>
    <w:p w:rsidR="00B343FB" w:rsidRPr="0030520A" w:rsidRDefault="00B67135" w:rsidP="00866648">
      <w:pPr>
        <w:tabs>
          <w:tab w:val="left" w:pos="2410"/>
        </w:tabs>
        <w:ind w:left="1080" w:hanging="1080"/>
        <w:jc w:val="both"/>
        <w:rPr>
          <w:lang w:val="en-GB"/>
        </w:rPr>
      </w:pPr>
      <w:r w:rsidRPr="0030520A">
        <w:rPr>
          <w:lang w:val="en-GB"/>
        </w:rPr>
        <w:tab/>
      </w:r>
      <w:r w:rsidR="00A77EF9" w:rsidRPr="0030520A">
        <w:rPr>
          <w:lang w:val="en-GB"/>
        </w:rPr>
        <w:t>Other than the abovementioned, a</w:t>
      </w:r>
      <w:r w:rsidR="00B343FB" w:rsidRPr="0030520A">
        <w:rPr>
          <w:lang w:val="en-GB"/>
        </w:rPr>
        <w:t>pplicants should not make use of this section to supplement the contents of other sections.  Applications will be disqualified if the proposals are found to have abused the purpose of this section.</w:t>
      </w:r>
    </w:p>
    <w:p w:rsidR="001A248E" w:rsidRPr="0030520A" w:rsidRDefault="001A248E" w:rsidP="00424D1A">
      <w:pPr>
        <w:tabs>
          <w:tab w:val="left" w:pos="2410"/>
        </w:tabs>
        <w:jc w:val="both"/>
        <w:rPr>
          <w:lang w:val="en-GB"/>
        </w:rPr>
      </w:pPr>
    </w:p>
    <w:p w:rsidR="00A04C59" w:rsidRPr="0030520A" w:rsidRDefault="00B343FB" w:rsidP="000C222A">
      <w:pPr>
        <w:ind w:left="1320" w:hanging="1321"/>
        <w:jc w:val="both"/>
        <w:rPr>
          <w:b/>
          <w:bCs/>
          <w:u w:val="single"/>
          <w:lang w:val="en-GB"/>
        </w:rPr>
      </w:pPr>
      <w:r w:rsidRPr="0030520A">
        <w:rPr>
          <w:b/>
          <w:bCs/>
          <w:u w:val="single"/>
          <w:lang w:val="en-GB"/>
        </w:rPr>
        <w:br w:type="page"/>
      </w:r>
      <w:r w:rsidR="00A04C59" w:rsidRPr="0030520A">
        <w:rPr>
          <w:b/>
          <w:bCs/>
          <w:u w:val="single"/>
          <w:lang w:val="en-GB"/>
        </w:rPr>
        <w:lastRenderedPageBreak/>
        <w:t xml:space="preserve">PART </w:t>
      </w:r>
      <w:proofErr w:type="gramStart"/>
      <w:r w:rsidR="00A04C59" w:rsidRPr="0030520A">
        <w:rPr>
          <w:b/>
          <w:bCs/>
          <w:u w:val="single"/>
          <w:lang w:val="en-GB"/>
        </w:rPr>
        <w:t xml:space="preserve">III  </w:t>
      </w:r>
      <w:r w:rsidR="005031A2" w:rsidRPr="0030520A">
        <w:rPr>
          <w:b/>
          <w:bCs/>
          <w:u w:val="single"/>
          <w:lang w:val="en-GB"/>
        </w:rPr>
        <w:t>UNIVERSITY’S</w:t>
      </w:r>
      <w:proofErr w:type="gramEnd"/>
      <w:r w:rsidR="00A5684F" w:rsidRPr="0030520A">
        <w:rPr>
          <w:b/>
          <w:bCs/>
          <w:spacing w:val="158"/>
          <w:u w:val="single"/>
          <w:lang w:val="en-GB"/>
        </w:rPr>
        <w:t xml:space="preserve"> </w:t>
      </w:r>
      <w:r w:rsidR="00A04C59" w:rsidRPr="0030520A">
        <w:rPr>
          <w:b/>
          <w:bCs/>
          <w:u w:val="single"/>
          <w:lang w:val="en-GB"/>
        </w:rPr>
        <w:t>ENDORSEMENT</w:t>
      </w:r>
      <w:r w:rsidR="00A5684F" w:rsidRPr="0030520A">
        <w:rPr>
          <w:b/>
          <w:bCs/>
          <w:spacing w:val="158"/>
          <w:u w:val="single"/>
          <w:lang w:val="en-GB"/>
        </w:rPr>
        <w:t xml:space="preserve"> </w:t>
      </w:r>
      <w:r w:rsidR="00A04C59" w:rsidRPr="0030520A">
        <w:rPr>
          <w:b/>
          <w:bCs/>
          <w:u w:val="single"/>
          <w:lang w:val="en-GB"/>
        </w:rPr>
        <w:t>AND</w:t>
      </w:r>
      <w:r w:rsidR="00A5684F" w:rsidRPr="0030520A">
        <w:rPr>
          <w:b/>
          <w:bCs/>
          <w:spacing w:val="158"/>
          <w:u w:val="single"/>
          <w:lang w:val="en-GB"/>
        </w:rPr>
        <w:t xml:space="preserve"> </w:t>
      </w:r>
      <w:r w:rsidR="00A04C59" w:rsidRPr="0030520A">
        <w:rPr>
          <w:b/>
          <w:bCs/>
          <w:u w:val="single"/>
          <w:lang w:val="en-GB"/>
        </w:rPr>
        <w:t>DECLARATION</w:t>
      </w:r>
      <w:r w:rsidR="00A04C59" w:rsidRPr="0030520A">
        <w:rPr>
          <w:b/>
          <w:bCs/>
          <w:spacing w:val="158"/>
          <w:u w:val="single"/>
          <w:lang w:val="en-GB"/>
        </w:rPr>
        <w:t xml:space="preserve"> </w:t>
      </w:r>
      <w:r w:rsidR="00A04C59" w:rsidRPr="0030520A">
        <w:rPr>
          <w:b/>
          <w:bCs/>
          <w:u w:val="single"/>
          <w:lang w:val="en-GB"/>
        </w:rPr>
        <w:t>OF</w:t>
      </w:r>
    </w:p>
    <w:p w:rsidR="00A04C59" w:rsidRPr="0030520A" w:rsidRDefault="00A04C59" w:rsidP="000C222A">
      <w:pPr>
        <w:ind w:left="1320"/>
        <w:jc w:val="both"/>
        <w:rPr>
          <w:b/>
          <w:u w:val="single"/>
          <w:lang w:val="en-GB" w:eastAsia="zh-HK"/>
        </w:rPr>
      </w:pPr>
      <w:r w:rsidRPr="0030520A">
        <w:rPr>
          <w:b/>
          <w:u w:val="single"/>
          <w:lang w:val="en-GB"/>
        </w:rPr>
        <w:t>RESEARCH ETHICS</w:t>
      </w:r>
      <w:r w:rsidR="00877100" w:rsidRPr="0030520A">
        <w:rPr>
          <w:b/>
          <w:u w:val="single"/>
          <w:lang w:val="en-GB"/>
        </w:rPr>
        <w:t>/</w:t>
      </w:r>
      <w:r w:rsidRPr="0030520A">
        <w:rPr>
          <w:b/>
          <w:u w:val="single"/>
          <w:lang w:val="en-GB"/>
        </w:rPr>
        <w:t>SAFETY</w:t>
      </w:r>
    </w:p>
    <w:p w:rsidR="00A04C59" w:rsidRPr="0030520A" w:rsidRDefault="00A04C59">
      <w:pPr>
        <w:ind w:leftChars="507" w:left="1318"/>
        <w:rPr>
          <w:lang w:val="en-GB"/>
        </w:rPr>
      </w:pPr>
      <w:r w:rsidRPr="0030520A">
        <w:rPr>
          <w:lang w:val="en-GB"/>
        </w:rPr>
        <w:t xml:space="preserve">[To be completed by the appropriate authority of the PC’s </w:t>
      </w:r>
      <w:r w:rsidR="0084011B" w:rsidRPr="0030520A">
        <w:rPr>
          <w:lang w:val="en-GB"/>
        </w:rPr>
        <w:t>university</w:t>
      </w:r>
      <w:r w:rsidRPr="0030520A">
        <w:rPr>
          <w:lang w:val="en-GB"/>
        </w:rPr>
        <w:t>]</w:t>
      </w:r>
    </w:p>
    <w:p w:rsidR="00A04C59" w:rsidRPr="0030520A" w:rsidRDefault="00A04C59" w:rsidP="007B788B">
      <w:pPr>
        <w:tabs>
          <w:tab w:val="left" w:pos="2410"/>
        </w:tabs>
        <w:jc w:val="both"/>
        <w:rPr>
          <w:lang w:val="en-GB"/>
        </w:rPr>
      </w:pPr>
    </w:p>
    <w:p w:rsidR="00A04C59" w:rsidRPr="0030520A" w:rsidRDefault="003842E6" w:rsidP="008423B3">
      <w:pPr>
        <w:pStyle w:val="5"/>
        <w:numPr>
          <w:ilvl w:val="3"/>
          <w:numId w:val="3"/>
        </w:numPr>
        <w:tabs>
          <w:tab w:val="clear" w:pos="2410"/>
          <w:tab w:val="clear" w:pos="3000"/>
          <w:tab w:val="left" w:pos="1134"/>
        </w:tabs>
        <w:ind w:left="1276" w:hanging="1276"/>
        <w:rPr>
          <w:lang w:val="en-GB"/>
        </w:rPr>
      </w:pPr>
      <w:r w:rsidRPr="0030520A">
        <w:rPr>
          <w:u w:val="none"/>
          <w:lang w:val="en-GB"/>
        </w:rPr>
        <w:t>University’s</w:t>
      </w:r>
      <w:r w:rsidR="00B343FB" w:rsidRPr="0030520A">
        <w:rPr>
          <w:u w:val="none"/>
          <w:lang w:val="en-GB"/>
        </w:rPr>
        <w:t xml:space="preserve"> Endorsement</w:t>
      </w:r>
    </w:p>
    <w:p w:rsidR="00B343FB" w:rsidRPr="0030520A" w:rsidRDefault="00B343FB">
      <w:pPr>
        <w:tabs>
          <w:tab w:val="left" w:pos="2410"/>
        </w:tabs>
        <w:ind w:left="1080" w:hanging="1080"/>
        <w:jc w:val="both"/>
        <w:rPr>
          <w:lang w:val="en-GB"/>
        </w:rPr>
      </w:pPr>
    </w:p>
    <w:p w:rsidR="00A04C59" w:rsidRPr="0030520A" w:rsidRDefault="00A04C59" w:rsidP="008423B3">
      <w:pPr>
        <w:tabs>
          <w:tab w:val="left" w:pos="1134"/>
        </w:tabs>
        <w:ind w:left="1162"/>
        <w:jc w:val="both"/>
        <w:rPr>
          <w:iCs/>
          <w:lang w:val="en-GB"/>
        </w:rPr>
      </w:pPr>
      <w:r w:rsidRPr="0030520A">
        <w:rPr>
          <w:lang w:val="en-GB"/>
        </w:rPr>
        <w:t xml:space="preserve">The </w:t>
      </w:r>
      <w:r w:rsidR="005031A2" w:rsidRPr="0030520A">
        <w:rPr>
          <w:lang w:val="en-GB"/>
        </w:rPr>
        <w:t>university</w:t>
      </w:r>
      <w:r w:rsidRPr="0030520A">
        <w:rPr>
          <w:lang w:val="en-GB"/>
        </w:rPr>
        <w:t xml:space="preserve"> should confirm that it has evaluated and given support to the application before submission to the RGC.  The </w:t>
      </w:r>
      <w:r w:rsidR="005031A2" w:rsidRPr="0030520A">
        <w:rPr>
          <w:lang w:val="en-GB"/>
        </w:rPr>
        <w:t xml:space="preserve">university </w:t>
      </w:r>
      <w:r w:rsidRPr="0030520A">
        <w:rPr>
          <w:lang w:val="en-GB"/>
        </w:rPr>
        <w:t xml:space="preserve">is also required to </w:t>
      </w:r>
      <w:r w:rsidR="00FE4A67" w:rsidRPr="0030520A">
        <w:rPr>
          <w:lang w:val="en-GB"/>
        </w:rPr>
        <w:t xml:space="preserve">confirm </w:t>
      </w:r>
      <w:r w:rsidRPr="0030520A">
        <w:rPr>
          <w:lang w:val="en-GB"/>
        </w:rPr>
        <w:t xml:space="preserve">that </w:t>
      </w:r>
      <w:r w:rsidR="00FE4A67" w:rsidRPr="0030520A">
        <w:rPr>
          <w:lang w:val="en-GB"/>
        </w:rPr>
        <w:t>(</w:t>
      </w:r>
      <w:proofErr w:type="spellStart"/>
      <w:r w:rsidR="00FE4A67" w:rsidRPr="0030520A">
        <w:rPr>
          <w:lang w:val="en-GB"/>
        </w:rPr>
        <w:t>i</w:t>
      </w:r>
      <w:proofErr w:type="spellEnd"/>
      <w:r w:rsidR="00FE4A67" w:rsidRPr="0030520A">
        <w:rPr>
          <w:lang w:val="en-GB"/>
        </w:rPr>
        <w:t>) the</w:t>
      </w:r>
      <w:r w:rsidRPr="0030520A">
        <w:rPr>
          <w:lang w:val="en-GB"/>
        </w:rPr>
        <w:t xml:space="preserve"> PC fully meets the criteria for the Group Research Grant under </w:t>
      </w:r>
      <w:r w:rsidRPr="0030520A">
        <w:rPr>
          <w:iCs/>
          <w:lang w:val="en-GB"/>
        </w:rPr>
        <w:t>CRF</w:t>
      </w:r>
      <w:r w:rsidR="00FE4A67" w:rsidRPr="0030520A">
        <w:rPr>
          <w:iCs/>
          <w:lang w:val="en-GB"/>
        </w:rPr>
        <w:t xml:space="preserve">; </w:t>
      </w:r>
      <w:r w:rsidR="006F33DB" w:rsidRPr="0030520A">
        <w:rPr>
          <w:iCs/>
          <w:lang w:val="en-GB"/>
        </w:rPr>
        <w:t xml:space="preserve">and </w:t>
      </w:r>
      <w:r w:rsidR="009E7F72" w:rsidRPr="0030520A">
        <w:rPr>
          <w:iCs/>
          <w:lang w:val="en-GB"/>
        </w:rPr>
        <w:t xml:space="preserve">(ii) </w:t>
      </w:r>
      <w:r w:rsidR="00FE4A67" w:rsidRPr="0030520A">
        <w:rPr>
          <w:iCs/>
          <w:lang w:val="en-GB"/>
        </w:rPr>
        <w:t xml:space="preserve">the applicant </w:t>
      </w:r>
      <w:r w:rsidR="00FE4A67" w:rsidRPr="0030520A">
        <w:rPr>
          <w:lang w:val="en-GB"/>
        </w:rPr>
        <w:t xml:space="preserve">will have the </w:t>
      </w:r>
      <w:r w:rsidR="00B343FB" w:rsidRPr="0030520A">
        <w:rPr>
          <w:lang w:val="en-GB"/>
        </w:rPr>
        <w:t xml:space="preserve">number </w:t>
      </w:r>
      <w:r w:rsidR="00FE4A67" w:rsidRPr="0030520A">
        <w:rPr>
          <w:lang w:val="en-GB"/>
        </w:rPr>
        <w:t xml:space="preserve">of hours </w:t>
      </w:r>
      <w:r w:rsidR="00B343FB" w:rsidRPr="0030520A">
        <w:rPr>
          <w:lang w:val="en-GB"/>
        </w:rPr>
        <w:t xml:space="preserve">per week </w:t>
      </w:r>
      <w:r w:rsidR="00FE4A67" w:rsidRPr="0030520A">
        <w:rPr>
          <w:lang w:val="en-GB"/>
        </w:rPr>
        <w:t>as declared in Part I to supervise the proposed project without prejudice to his/her existing commitment in other research work, teaching and administrative duties.</w:t>
      </w:r>
    </w:p>
    <w:p w:rsidR="0096002C" w:rsidRPr="0030520A" w:rsidRDefault="0096002C">
      <w:pPr>
        <w:tabs>
          <w:tab w:val="left" w:pos="2410"/>
        </w:tabs>
        <w:ind w:left="1080"/>
        <w:jc w:val="both"/>
        <w:rPr>
          <w:lang w:val="en-GB"/>
        </w:rPr>
      </w:pPr>
    </w:p>
    <w:p w:rsidR="00210CFF" w:rsidRPr="0030520A" w:rsidRDefault="00210CFF" w:rsidP="000C222A">
      <w:pPr>
        <w:tabs>
          <w:tab w:val="left" w:pos="2410"/>
        </w:tabs>
        <w:ind w:left="1162"/>
        <w:jc w:val="both"/>
        <w:rPr>
          <w:lang w:val="en-GB"/>
        </w:rPr>
      </w:pPr>
      <w:r w:rsidRPr="0030520A">
        <w:rPr>
          <w:lang w:val="en-GB"/>
        </w:rPr>
        <w:t xml:space="preserve">The </w:t>
      </w:r>
      <w:r w:rsidR="005031A2" w:rsidRPr="0030520A">
        <w:rPr>
          <w:lang w:val="en-GB"/>
        </w:rPr>
        <w:t xml:space="preserve">university </w:t>
      </w:r>
      <w:r w:rsidRPr="0030520A">
        <w:rPr>
          <w:lang w:val="en-GB"/>
        </w:rPr>
        <w:t>is also required to report to the RGC immediately if a PC subsequently becomes ineligible for the grant and recommend to the RGC for approval a suitable new PC, if any, to take over/conclude the commenced project.</w:t>
      </w:r>
    </w:p>
    <w:p w:rsidR="00210CFF" w:rsidRPr="0030520A" w:rsidRDefault="00210CFF" w:rsidP="00210CFF">
      <w:pPr>
        <w:tabs>
          <w:tab w:val="left" w:pos="2410"/>
        </w:tabs>
        <w:ind w:left="1080" w:hanging="1080"/>
        <w:jc w:val="both"/>
        <w:rPr>
          <w:lang w:val="en-GB"/>
        </w:rPr>
      </w:pPr>
    </w:p>
    <w:p w:rsidR="00C0501C" w:rsidRPr="0030520A" w:rsidRDefault="003842E6" w:rsidP="008423B3">
      <w:pPr>
        <w:pStyle w:val="5"/>
        <w:numPr>
          <w:ilvl w:val="3"/>
          <w:numId w:val="3"/>
        </w:numPr>
        <w:tabs>
          <w:tab w:val="clear" w:pos="2410"/>
          <w:tab w:val="clear" w:pos="3000"/>
          <w:tab w:val="left" w:pos="1139"/>
          <w:tab w:val="left" w:pos="1418"/>
        </w:tabs>
        <w:ind w:hanging="3000"/>
        <w:rPr>
          <w:lang w:val="en-GB"/>
        </w:rPr>
      </w:pPr>
      <w:r w:rsidRPr="0030520A">
        <w:rPr>
          <w:lang w:val="en-GB"/>
        </w:rPr>
        <w:t>University’s</w:t>
      </w:r>
      <w:r w:rsidR="00B343FB" w:rsidRPr="0030520A">
        <w:rPr>
          <w:lang w:val="en-GB"/>
        </w:rPr>
        <w:t xml:space="preserve"> Commitments</w:t>
      </w:r>
    </w:p>
    <w:p w:rsidR="00A04C59" w:rsidRPr="0030520A" w:rsidRDefault="00A04C59">
      <w:pPr>
        <w:tabs>
          <w:tab w:val="left" w:pos="2410"/>
        </w:tabs>
        <w:ind w:left="1080" w:hanging="1080"/>
        <w:jc w:val="both"/>
        <w:rPr>
          <w:lang w:val="en-GB"/>
        </w:rPr>
      </w:pPr>
      <w:r w:rsidRPr="0030520A">
        <w:rPr>
          <w:lang w:val="en-GB"/>
        </w:rPr>
        <w:tab/>
      </w:r>
    </w:p>
    <w:p w:rsidR="00A04C59" w:rsidRPr="0030520A" w:rsidRDefault="00FD6BA2" w:rsidP="000C222A">
      <w:pPr>
        <w:tabs>
          <w:tab w:val="left" w:pos="1134"/>
        </w:tabs>
        <w:ind w:left="1134" w:hangingChars="436" w:hanging="1134"/>
        <w:jc w:val="both"/>
        <w:rPr>
          <w:lang w:val="en-GB"/>
        </w:rPr>
      </w:pPr>
      <w:r w:rsidRPr="0030520A">
        <w:rPr>
          <w:lang w:val="en-GB"/>
        </w:rPr>
        <w:t>(</w:t>
      </w:r>
      <w:r w:rsidR="00B343FB" w:rsidRPr="0030520A">
        <w:rPr>
          <w:lang w:val="en-GB"/>
        </w:rPr>
        <w:t>a</w:t>
      </w:r>
      <w:r w:rsidRPr="0030520A">
        <w:rPr>
          <w:lang w:val="en-GB"/>
        </w:rPr>
        <w:t>) &amp; (</w:t>
      </w:r>
      <w:r w:rsidR="00B343FB" w:rsidRPr="0030520A">
        <w:rPr>
          <w:lang w:val="en-GB"/>
        </w:rPr>
        <w:t>b</w:t>
      </w:r>
      <w:r w:rsidRPr="0030520A">
        <w:rPr>
          <w:lang w:val="en-GB"/>
        </w:rPr>
        <w:t>)</w:t>
      </w:r>
      <w:r w:rsidRPr="0030520A">
        <w:rPr>
          <w:lang w:val="en-GB"/>
        </w:rPr>
        <w:tab/>
      </w:r>
      <w:r w:rsidR="00A04C59" w:rsidRPr="0030520A">
        <w:rPr>
          <w:lang w:val="en-GB"/>
        </w:rPr>
        <w:t xml:space="preserve">The </w:t>
      </w:r>
      <w:r w:rsidR="00C0501C" w:rsidRPr="0030520A">
        <w:rPr>
          <w:lang w:val="en-GB"/>
        </w:rPr>
        <w:t xml:space="preserve">university </w:t>
      </w:r>
      <w:r w:rsidR="00A04C59" w:rsidRPr="0030520A">
        <w:rPr>
          <w:lang w:val="en-GB"/>
        </w:rPr>
        <w:t>is required to verify and confirm whether the CRF Group Research Grant</w:t>
      </w:r>
      <w:r w:rsidR="00A04C59" w:rsidRPr="0030520A" w:rsidDel="009A2992">
        <w:rPr>
          <w:lang w:val="en-GB"/>
        </w:rPr>
        <w:t xml:space="preserve"> </w:t>
      </w:r>
      <w:r w:rsidR="00A04C59" w:rsidRPr="0030520A">
        <w:rPr>
          <w:lang w:val="en-GB"/>
        </w:rPr>
        <w:t xml:space="preserve">application is in line with its role, and that adequate supervision, research facilities and training provisions are in place to meet the need of </w:t>
      </w:r>
      <w:proofErr w:type="spellStart"/>
      <w:r w:rsidR="00A04C59" w:rsidRPr="0030520A">
        <w:rPr>
          <w:lang w:val="en-GB"/>
        </w:rPr>
        <w:t>RPg</w:t>
      </w:r>
      <w:proofErr w:type="spellEnd"/>
      <w:r w:rsidR="00A04C59" w:rsidRPr="0030520A">
        <w:rPr>
          <w:lang w:val="en-GB"/>
        </w:rPr>
        <w:t xml:space="preserve"> students so employed under the research grant if the application is supported by the RGC.  Nevertheless, it should be also made clear that the primary duty of the PC of the RGC grant is to complete the project according to plan and that the training of students should not be used to justify any delay in project completion nor unsatisfactory project performance.</w:t>
      </w:r>
    </w:p>
    <w:p w:rsidR="00A04C59" w:rsidRPr="0030520A" w:rsidRDefault="00A04C59">
      <w:pPr>
        <w:tabs>
          <w:tab w:val="left" w:pos="2410"/>
        </w:tabs>
        <w:ind w:left="1080"/>
        <w:jc w:val="both"/>
        <w:rPr>
          <w:lang w:val="en-GB"/>
        </w:rPr>
      </w:pPr>
    </w:p>
    <w:p w:rsidR="00A04C59" w:rsidRPr="0030520A" w:rsidRDefault="00DF7BCC" w:rsidP="000C222A">
      <w:pPr>
        <w:tabs>
          <w:tab w:val="left" w:pos="1134"/>
        </w:tabs>
        <w:jc w:val="both"/>
        <w:rPr>
          <w:lang w:val="en-GB"/>
        </w:rPr>
      </w:pPr>
      <w:r w:rsidRPr="0030520A">
        <w:rPr>
          <w:lang w:val="en-GB"/>
        </w:rPr>
        <w:t>(</w:t>
      </w:r>
      <w:r w:rsidR="002420AB" w:rsidRPr="0030520A">
        <w:rPr>
          <w:lang w:val="en-GB"/>
        </w:rPr>
        <w:t>c</w:t>
      </w:r>
      <w:r w:rsidRPr="0030520A">
        <w:rPr>
          <w:lang w:val="en-GB"/>
        </w:rPr>
        <w:t>)</w:t>
      </w:r>
      <w:r w:rsidR="009B2FA9" w:rsidRPr="0030520A">
        <w:rPr>
          <w:lang w:val="en-GB"/>
        </w:rPr>
        <w:t xml:space="preserve"> to </w:t>
      </w:r>
      <w:r w:rsidRPr="0030520A">
        <w:rPr>
          <w:lang w:val="en-GB"/>
        </w:rPr>
        <w:t>(</w:t>
      </w:r>
      <w:r w:rsidR="003842E6" w:rsidRPr="0030520A">
        <w:rPr>
          <w:lang w:val="en-GB"/>
        </w:rPr>
        <w:t>g</w:t>
      </w:r>
      <w:r w:rsidRPr="0030520A">
        <w:rPr>
          <w:lang w:val="en-GB"/>
        </w:rPr>
        <w:t>)</w:t>
      </w:r>
      <w:r w:rsidR="008079F4" w:rsidRPr="0030520A">
        <w:rPr>
          <w:lang w:val="en-GB"/>
        </w:rPr>
        <w:tab/>
      </w:r>
      <w:r w:rsidR="00A04C59" w:rsidRPr="0030520A">
        <w:rPr>
          <w:lang w:val="en-GB"/>
        </w:rPr>
        <w:t>For item</w:t>
      </w:r>
      <w:r w:rsidR="002212C0" w:rsidRPr="0030520A">
        <w:rPr>
          <w:lang w:val="en-GB"/>
        </w:rPr>
        <w:t>s</w:t>
      </w:r>
      <w:r w:rsidR="00A04C59" w:rsidRPr="0030520A">
        <w:rPr>
          <w:lang w:val="en-GB"/>
        </w:rPr>
        <w:t xml:space="preserve"> (</w:t>
      </w:r>
      <w:r w:rsidR="002420AB" w:rsidRPr="0030520A">
        <w:rPr>
          <w:lang w:val="en-GB"/>
        </w:rPr>
        <w:t>c</w:t>
      </w:r>
      <w:r w:rsidR="00A04C59" w:rsidRPr="0030520A">
        <w:rPr>
          <w:lang w:val="en-GB"/>
        </w:rPr>
        <w:t>) to (</w:t>
      </w:r>
      <w:r w:rsidR="003842E6" w:rsidRPr="0030520A">
        <w:rPr>
          <w:lang w:val="en-GB"/>
        </w:rPr>
        <w:t>g</w:t>
      </w:r>
      <w:r w:rsidR="00A04C59" w:rsidRPr="0030520A">
        <w:rPr>
          <w:lang w:val="en-GB"/>
        </w:rPr>
        <w:t xml:space="preserve">), please see the notes for Section </w:t>
      </w:r>
      <w:r w:rsidR="00B7419D" w:rsidRPr="0064007D">
        <w:rPr>
          <w:lang w:val="en-GB"/>
        </w:rPr>
        <w:t>4</w:t>
      </w:r>
      <w:r w:rsidR="00B7419D" w:rsidRPr="0030520A">
        <w:rPr>
          <w:lang w:val="en-GB"/>
        </w:rPr>
        <w:t xml:space="preserve"> </w:t>
      </w:r>
      <w:r w:rsidR="00A04C59" w:rsidRPr="0030520A">
        <w:rPr>
          <w:lang w:val="en-GB"/>
        </w:rPr>
        <w:t>in Part II.</w:t>
      </w:r>
      <w:r w:rsidR="00185430" w:rsidRPr="0030520A">
        <w:rPr>
          <w:lang w:val="en-GB"/>
        </w:rPr>
        <w:br/>
      </w:r>
    </w:p>
    <w:p w:rsidR="00A04C59" w:rsidRPr="0030520A" w:rsidRDefault="00185430" w:rsidP="000C222A">
      <w:pPr>
        <w:tabs>
          <w:tab w:val="left" w:pos="1134"/>
        </w:tabs>
        <w:ind w:left="1134" w:hangingChars="436" w:hanging="1134"/>
        <w:jc w:val="both"/>
        <w:rPr>
          <w:lang w:val="en-GB"/>
        </w:rPr>
      </w:pPr>
      <w:r w:rsidRPr="0030520A">
        <w:rPr>
          <w:lang w:val="en-GB"/>
        </w:rPr>
        <w:t>(</w:t>
      </w:r>
      <w:r w:rsidR="003842E6" w:rsidRPr="0030520A">
        <w:rPr>
          <w:lang w:val="en-GB"/>
        </w:rPr>
        <w:t>h</w:t>
      </w:r>
      <w:r w:rsidRPr="0030520A">
        <w:rPr>
          <w:lang w:val="en-GB"/>
        </w:rPr>
        <w:t>)</w:t>
      </w:r>
      <w:r w:rsidRPr="0030520A">
        <w:rPr>
          <w:lang w:val="en-GB"/>
        </w:rPr>
        <w:tab/>
        <w:t xml:space="preserve">Starting from the 2016/17 exercise, the coordinating </w:t>
      </w:r>
      <w:r w:rsidR="00AE1F3C" w:rsidRPr="0030520A">
        <w:rPr>
          <w:lang w:val="en-GB"/>
        </w:rPr>
        <w:t xml:space="preserve">university </w:t>
      </w:r>
      <w:r w:rsidRPr="0030520A">
        <w:rPr>
          <w:lang w:val="en-GB"/>
        </w:rPr>
        <w:t>is required to undertake to provide a video clip to publicize the project’s research achievements within three months upon satisfactory rating of completion report, if the project is funded.</w:t>
      </w:r>
    </w:p>
    <w:p w:rsidR="00C26787" w:rsidRPr="0030520A" w:rsidRDefault="00C26787" w:rsidP="00185430">
      <w:pPr>
        <w:tabs>
          <w:tab w:val="left" w:pos="1080"/>
        </w:tabs>
        <w:ind w:left="1134" w:hangingChars="436" w:hanging="1134"/>
        <w:jc w:val="both"/>
        <w:rPr>
          <w:lang w:val="en-GB"/>
        </w:rPr>
      </w:pPr>
    </w:p>
    <w:p w:rsidR="00980307" w:rsidRPr="0030520A" w:rsidRDefault="00C26787" w:rsidP="000C222A">
      <w:pPr>
        <w:tabs>
          <w:tab w:val="left" w:pos="1134"/>
        </w:tabs>
        <w:ind w:left="1134" w:hangingChars="436" w:hanging="1134"/>
        <w:jc w:val="both"/>
        <w:rPr>
          <w:lang w:val="en-GB"/>
        </w:rPr>
      </w:pPr>
      <w:r w:rsidRPr="0030520A">
        <w:rPr>
          <w:lang w:val="en-GB"/>
        </w:rPr>
        <w:t>(</w:t>
      </w:r>
      <w:proofErr w:type="spellStart"/>
      <w:r w:rsidRPr="0030520A">
        <w:rPr>
          <w:lang w:val="en-GB"/>
        </w:rPr>
        <w:t>i</w:t>
      </w:r>
      <w:proofErr w:type="spellEnd"/>
      <w:r w:rsidRPr="0030520A">
        <w:rPr>
          <w:lang w:val="en-GB"/>
        </w:rPr>
        <w:t>)</w:t>
      </w:r>
      <w:r w:rsidRPr="0030520A">
        <w:rPr>
          <w:lang w:val="en-GB"/>
        </w:rPr>
        <w:tab/>
        <w:t>To safeguard the interests of the researcher and the university, universities bear primary responsibility for prevention, detection and investigation of research misconduct, including but not limiting to misusing of funds, data falsification, plagiarism and seeking duplicate funding for projects which the applicant has already completed partially or entirely.  University is strongly advised to use anti-plagiarism software before submitting the application to the RGC and verify if this application has been scanned by anti-plagiarism software in item (</w:t>
      </w:r>
      <w:proofErr w:type="spellStart"/>
      <w:r w:rsidRPr="0030520A">
        <w:rPr>
          <w:lang w:val="en-GB"/>
        </w:rPr>
        <w:t>i</w:t>
      </w:r>
      <w:proofErr w:type="spellEnd"/>
      <w:r w:rsidRPr="0030520A">
        <w:rPr>
          <w:lang w:val="en-GB"/>
        </w:rPr>
        <w:t>) and provide reason(s) for not doing so.</w:t>
      </w:r>
    </w:p>
    <w:p w:rsidR="00A04C59" w:rsidRPr="0030520A" w:rsidRDefault="00A04C59" w:rsidP="007B788B">
      <w:pPr>
        <w:pStyle w:val="5"/>
        <w:numPr>
          <w:ilvl w:val="3"/>
          <w:numId w:val="3"/>
        </w:numPr>
        <w:tabs>
          <w:tab w:val="clear" w:pos="2410"/>
          <w:tab w:val="clear" w:pos="3000"/>
          <w:tab w:val="left" w:pos="709"/>
        </w:tabs>
        <w:ind w:left="709" w:hanging="709"/>
        <w:rPr>
          <w:lang w:val="en-GB"/>
        </w:rPr>
      </w:pPr>
      <w:r w:rsidRPr="0030520A">
        <w:rPr>
          <w:lang w:val="en-GB"/>
        </w:rPr>
        <w:lastRenderedPageBreak/>
        <w:t>R</w:t>
      </w:r>
      <w:r w:rsidR="00B343FB" w:rsidRPr="0030520A">
        <w:rPr>
          <w:lang w:val="en-GB"/>
        </w:rPr>
        <w:t xml:space="preserve">esearch </w:t>
      </w:r>
      <w:r w:rsidR="00B343FB" w:rsidRPr="0030520A">
        <w:rPr>
          <w:iCs/>
          <w:lang w:val="en-GB"/>
        </w:rPr>
        <w:t>Ethics/Safety Approval and Access to Government/Official/Private Data and Records</w:t>
      </w:r>
    </w:p>
    <w:p w:rsidR="00A04C59" w:rsidRPr="0030520A" w:rsidRDefault="00A04C59">
      <w:pPr>
        <w:tabs>
          <w:tab w:val="left" w:pos="2410"/>
        </w:tabs>
        <w:ind w:left="1080" w:hanging="1080"/>
        <w:jc w:val="both"/>
        <w:rPr>
          <w:lang w:val="en-GB"/>
        </w:rPr>
      </w:pPr>
    </w:p>
    <w:p w:rsidR="00A04C59" w:rsidRPr="0030520A" w:rsidRDefault="00306735">
      <w:pPr>
        <w:tabs>
          <w:tab w:val="left" w:pos="2410"/>
        </w:tabs>
        <w:ind w:left="1080" w:hanging="1080"/>
        <w:jc w:val="both"/>
        <w:rPr>
          <w:lang w:val="en-GB"/>
        </w:rPr>
      </w:pPr>
      <w:r w:rsidRPr="0030520A">
        <w:rPr>
          <w:lang w:val="en-GB"/>
        </w:rPr>
        <w:t>(a)</w:t>
      </w:r>
      <w:r w:rsidRPr="0030520A">
        <w:rPr>
          <w:lang w:val="en-GB"/>
        </w:rPr>
        <w:tab/>
      </w:r>
      <w:r w:rsidR="00A04C59" w:rsidRPr="0030520A">
        <w:rPr>
          <w:lang w:val="en-GB"/>
        </w:rPr>
        <w:t xml:space="preserve">The </w:t>
      </w:r>
      <w:r w:rsidR="00AE1F3C" w:rsidRPr="0030520A">
        <w:rPr>
          <w:lang w:val="en-GB"/>
        </w:rPr>
        <w:t xml:space="preserve">university </w:t>
      </w:r>
      <w:r w:rsidR="00A04C59" w:rsidRPr="0030520A">
        <w:rPr>
          <w:lang w:val="en-GB"/>
        </w:rPr>
        <w:t>should confirm</w:t>
      </w:r>
      <w:r w:rsidR="00A04C59" w:rsidRPr="0030520A">
        <w:rPr>
          <w:iCs/>
          <w:lang w:val="en-GB"/>
        </w:rPr>
        <w:t xml:space="preserve"> </w:t>
      </w:r>
      <w:r w:rsidR="00A04C59" w:rsidRPr="0030520A">
        <w:rPr>
          <w:lang w:val="en-GB"/>
        </w:rPr>
        <w:t>that the approval of the appropriate authority(</w:t>
      </w:r>
      <w:proofErr w:type="spellStart"/>
      <w:r w:rsidR="00A04C59" w:rsidRPr="0030520A">
        <w:rPr>
          <w:lang w:val="en-GB"/>
        </w:rPr>
        <w:t>ies</w:t>
      </w:r>
      <w:proofErr w:type="spellEnd"/>
      <w:r w:rsidR="00A04C59" w:rsidRPr="0030520A">
        <w:rPr>
          <w:lang w:val="en-GB"/>
        </w:rPr>
        <w:t>) has</w:t>
      </w:r>
      <w:r w:rsidR="00877100" w:rsidRPr="0030520A">
        <w:rPr>
          <w:lang w:val="en-GB"/>
        </w:rPr>
        <w:t>/</w:t>
      </w:r>
      <w:r w:rsidR="00A04C59" w:rsidRPr="0030520A">
        <w:rPr>
          <w:lang w:val="en-GB"/>
        </w:rPr>
        <w:t>have been or is</w:t>
      </w:r>
      <w:r w:rsidR="00877100" w:rsidRPr="0030520A">
        <w:rPr>
          <w:lang w:val="en-GB"/>
        </w:rPr>
        <w:t>/</w:t>
      </w:r>
      <w:r w:rsidR="00A04C59" w:rsidRPr="0030520A">
        <w:rPr>
          <w:lang w:val="en-GB"/>
        </w:rPr>
        <w:t>are being obtained in respect of projects involving safety hazards or the use of living animal or human subjects</w:t>
      </w:r>
      <w:r w:rsidR="00AB040B" w:rsidRPr="0030520A">
        <w:rPr>
          <w:lang w:val="en-GB"/>
        </w:rPr>
        <w:t>,</w:t>
      </w:r>
      <w:r w:rsidR="00A04C59" w:rsidRPr="0030520A">
        <w:rPr>
          <w:lang w:val="en-GB"/>
        </w:rPr>
        <w:t xml:space="preserve"> including those in social sciences research (e.g. potential physical or psychological harms, discomfort or stress to human subjects in a research project, subjects’ privacy</w:t>
      </w:r>
      <w:r w:rsidR="00AB040B" w:rsidRPr="0030520A">
        <w:rPr>
          <w:lang w:val="en-GB"/>
        </w:rPr>
        <w:t>,</w:t>
      </w:r>
      <w:r w:rsidR="00A04C59" w:rsidRPr="0030520A">
        <w:rPr>
          <w:lang w:val="en-GB"/>
        </w:rPr>
        <w:t xml:space="preserve"> etc</w:t>
      </w:r>
      <w:r w:rsidR="00AB040B" w:rsidRPr="0030520A">
        <w:rPr>
          <w:lang w:val="en-GB"/>
        </w:rPr>
        <w:t>.</w:t>
      </w:r>
      <w:r w:rsidR="00A04C59" w:rsidRPr="0030520A">
        <w:rPr>
          <w:lang w:val="en-GB"/>
        </w:rPr>
        <w:t xml:space="preserve">).  </w:t>
      </w:r>
      <w:r w:rsidR="00A04C59" w:rsidRPr="0030520A">
        <w:rPr>
          <w:iCs/>
          <w:lang w:val="en-GB"/>
        </w:rPr>
        <w:t xml:space="preserve">It should be noted that all applications must be vetted by the </w:t>
      </w:r>
      <w:r w:rsidR="00AE1F3C" w:rsidRPr="0030520A">
        <w:rPr>
          <w:iCs/>
          <w:lang w:val="en-GB"/>
        </w:rPr>
        <w:t xml:space="preserve">universities </w:t>
      </w:r>
      <w:r w:rsidR="00A04C59" w:rsidRPr="0030520A">
        <w:rPr>
          <w:iCs/>
          <w:lang w:val="en-GB"/>
        </w:rPr>
        <w:t xml:space="preserve">to ascertain if they involve human subjects.  </w:t>
      </w:r>
      <w:r w:rsidR="00AE1F3C" w:rsidRPr="0030520A">
        <w:rPr>
          <w:iCs/>
          <w:lang w:val="en-GB"/>
        </w:rPr>
        <w:t xml:space="preserve">For applications involving clinical trials, PCs are allowed to obtain relevant ethics approval before the release of funding and project commencement.  For other non-clinical applications involving human subjects, </w:t>
      </w:r>
      <w:r w:rsidR="00A04C59" w:rsidRPr="0030520A">
        <w:rPr>
          <w:lang w:val="en-GB"/>
        </w:rPr>
        <w:t xml:space="preserve">the </w:t>
      </w:r>
      <w:r w:rsidR="00AE1F3C" w:rsidRPr="0030520A">
        <w:rPr>
          <w:lang w:val="en-GB"/>
        </w:rPr>
        <w:t>university</w:t>
      </w:r>
      <w:r w:rsidR="00A04C59" w:rsidRPr="0030520A">
        <w:rPr>
          <w:lang w:val="en-GB"/>
        </w:rPr>
        <w:t xml:space="preserve"> must give approval</w:t>
      </w:r>
      <w:r w:rsidR="00877100" w:rsidRPr="0030520A">
        <w:rPr>
          <w:lang w:val="en-GB"/>
        </w:rPr>
        <w:t>/</w:t>
      </w:r>
      <w:r w:rsidR="00A04C59" w:rsidRPr="0030520A">
        <w:rPr>
          <w:lang w:val="en-GB"/>
        </w:rPr>
        <w:t xml:space="preserve">exemption according to their internal </w:t>
      </w:r>
      <w:r w:rsidR="00210CFF" w:rsidRPr="0030520A">
        <w:rPr>
          <w:lang w:val="en-GB"/>
        </w:rPr>
        <w:t xml:space="preserve">ethics </w:t>
      </w:r>
      <w:r w:rsidR="00A04C59" w:rsidRPr="0030520A">
        <w:rPr>
          <w:lang w:val="en-GB"/>
        </w:rPr>
        <w:t xml:space="preserve">guidelines by </w:t>
      </w:r>
      <w:r w:rsidR="003C50A7" w:rsidRPr="0064007D">
        <w:rPr>
          <w:b/>
          <w:bCs/>
          <w:u w:val="single"/>
          <w:lang w:val="en-GB" w:eastAsia="zh-HK"/>
        </w:rPr>
        <w:t>2</w:t>
      </w:r>
      <w:r w:rsidR="003C50A7">
        <w:rPr>
          <w:b/>
          <w:bCs/>
          <w:u w:val="single"/>
          <w:lang w:val="en-GB" w:eastAsia="zh-HK"/>
        </w:rPr>
        <w:t>9</w:t>
      </w:r>
      <w:r w:rsidR="003C50A7">
        <w:rPr>
          <w:b/>
          <w:bCs/>
          <w:u w:val="single"/>
          <w:lang w:eastAsia="zh-HK"/>
        </w:rPr>
        <w:t> </w:t>
      </w:r>
      <w:r w:rsidR="003C50A7" w:rsidRPr="0030520A">
        <w:rPr>
          <w:b/>
          <w:bCs/>
          <w:u w:val="single"/>
          <w:lang w:val="en-GB"/>
        </w:rPr>
        <w:t>September</w:t>
      </w:r>
      <w:r w:rsidR="003C50A7">
        <w:rPr>
          <w:b/>
          <w:bCs/>
          <w:u w:val="single"/>
        </w:rPr>
        <w:t> </w:t>
      </w:r>
      <w:r w:rsidR="00903F38" w:rsidRPr="0064007D">
        <w:rPr>
          <w:b/>
          <w:bCs/>
          <w:u w:val="single"/>
          <w:lang w:val="en-GB"/>
        </w:rPr>
        <w:t>20</w:t>
      </w:r>
      <w:r w:rsidR="003C50A7">
        <w:rPr>
          <w:b/>
          <w:bCs/>
          <w:u w:val="single"/>
          <w:lang w:val="en-GB" w:eastAsia="zh-HK"/>
        </w:rPr>
        <w:t>20</w:t>
      </w:r>
      <w:r w:rsidR="00903F38" w:rsidRPr="0064007D">
        <w:rPr>
          <w:b/>
          <w:bCs/>
          <w:lang w:val="en-GB"/>
        </w:rPr>
        <w:t xml:space="preserve"> </w:t>
      </w:r>
      <w:r w:rsidR="00A04C59" w:rsidRPr="0030520A">
        <w:rPr>
          <w:bCs/>
          <w:lang w:val="en-GB"/>
        </w:rPr>
        <w:t>as is</w:t>
      </w:r>
      <w:r w:rsidR="00A04C59" w:rsidRPr="0030520A">
        <w:rPr>
          <w:b/>
          <w:bCs/>
          <w:lang w:val="en-GB"/>
        </w:rPr>
        <w:t xml:space="preserve"> </w:t>
      </w:r>
      <w:r w:rsidR="00A04C59" w:rsidRPr="0030520A">
        <w:rPr>
          <w:bCs/>
          <w:lang w:val="en-GB"/>
        </w:rPr>
        <w:t>the c</w:t>
      </w:r>
      <w:r w:rsidR="00A04C59" w:rsidRPr="0030520A">
        <w:rPr>
          <w:lang w:val="en-GB"/>
        </w:rPr>
        <w:t>ase with other ethics</w:t>
      </w:r>
      <w:r w:rsidR="009424F5" w:rsidRPr="0030520A">
        <w:rPr>
          <w:lang w:val="en-GB"/>
        </w:rPr>
        <w:t xml:space="preserve">/safety </w:t>
      </w:r>
      <w:r w:rsidR="00A04C59" w:rsidRPr="0030520A">
        <w:rPr>
          <w:lang w:val="en-GB"/>
        </w:rPr>
        <w:t xml:space="preserve">approval.  If the </w:t>
      </w:r>
      <w:r w:rsidR="00AE1F3C" w:rsidRPr="0030520A">
        <w:rPr>
          <w:lang w:val="en-GB"/>
        </w:rPr>
        <w:t xml:space="preserve">university </w:t>
      </w:r>
      <w:r w:rsidR="00A04C59" w:rsidRPr="0030520A">
        <w:rPr>
          <w:lang w:val="en-GB"/>
        </w:rPr>
        <w:t xml:space="preserve">is unable to confirm by </w:t>
      </w:r>
      <w:r w:rsidR="003C50A7">
        <w:rPr>
          <w:lang w:eastAsia="zh-HK"/>
        </w:rPr>
        <w:t>29</w:t>
      </w:r>
      <w:r w:rsidR="00891E57" w:rsidRPr="0030520A">
        <w:rPr>
          <w:lang w:eastAsia="zh-HK"/>
        </w:rPr>
        <w:t> </w:t>
      </w:r>
      <w:r w:rsidR="00AE1F3C" w:rsidRPr="0030520A">
        <w:rPr>
          <w:lang w:val="en-GB"/>
        </w:rPr>
        <w:t>September</w:t>
      </w:r>
      <w:r w:rsidR="00D22FE5" w:rsidRPr="0030520A">
        <w:rPr>
          <w:lang w:eastAsia="zh-HK"/>
        </w:rPr>
        <w:t> </w:t>
      </w:r>
      <w:r w:rsidR="003C50A7" w:rsidRPr="0030520A">
        <w:rPr>
          <w:lang w:val="en-GB"/>
        </w:rPr>
        <w:t>20</w:t>
      </w:r>
      <w:r w:rsidR="003C50A7">
        <w:rPr>
          <w:lang w:val="en-GB"/>
        </w:rPr>
        <w:t>20</w:t>
      </w:r>
      <w:r w:rsidR="003C50A7" w:rsidRPr="0030520A">
        <w:rPr>
          <w:lang w:val="en-GB"/>
        </w:rPr>
        <w:t xml:space="preserve"> </w:t>
      </w:r>
      <w:r w:rsidR="00A04C59" w:rsidRPr="0030520A">
        <w:rPr>
          <w:lang w:val="en-GB"/>
        </w:rPr>
        <w:t xml:space="preserve">that the required approval has been obtained, the RGC will stop processing the application which will be regarded as </w:t>
      </w:r>
      <w:r w:rsidR="00210CFF" w:rsidRPr="0030520A">
        <w:rPr>
          <w:lang w:val="en-GB"/>
        </w:rPr>
        <w:t xml:space="preserve">to have been </w:t>
      </w:r>
      <w:r w:rsidR="00A04C59" w:rsidRPr="0030520A">
        <w:rPr>
          <w:lang w:val="en-GB"/>
        </w:rPr>
        <w:t>withdrawn.</w:t>
      </w:r>
    </w:p>
    <w:p w:rsidR="002420AB" w:rsidRPr="0030520A" w:rsidRDefault="002420AB" w:rsidP="002420AB">
      <w:pPr>
        <w:tabs>
          <w:tab w:val="left" w:pos="2410"/>
        </w:tabs>
        <w:ind w:left="1080" w:hanging="1080"/>
        <w:jc w:val="both"/>
        <w:rPr>
          <w:lang w:val="en-GB"/>
        </w:rPr>
      </w:pPr>
    </w:p>
    <w:p w:rsidR="002420AB" w:rsidRPr="0030520A" w:rsidRDefault="002420AB" w:rsidP="002420AB">
      <w:pPr>
        <w:tabs>
          <w:tab w:val="left" w:pos="2410"/>
        </w:tabs>
        <w:ind w:left="1080" w:hanging="1080"/>
        <w:jc w:val="both"/>
        <w:rPr>
          <w:lang w:val="en-GB"/>
        </w:rPr>
      </w:pPr>
      <w:r w:rsidRPr="0030520A">
        <w:rPr>
          <w:lang w:val="en-GB"/>
        </w:rPr>
        <w:t>(b)</w:t>
      </w:r>
      <w:r w:rsidRPr="0030520A">
        <w:rPr>
          <w:lang w:val="en-GB"/>
        </w:rPr>
        <w:tab/>
        <w:t xml:space="preserve">The </w:t>
      </w:r>
      <w:r w:rsidR="00AE1F3C" w:rsidRPr="0030520A">
        <w:rPr>
          <w:lang w:val="en-GB"/>
        </w:rPr>
        <w:t>university</w:t>
      </w:r>
      <w:r w:rsidRPr="0030520A">
        <w:rPr>
          <w:lang w:val="en-GB"/>
        </w:rPr>
        <w:t xml:space="preserve"> should confirm that the approval of the appropriate authority(</w:t>
      </w:r>
      <w:proofErr w:type="spellStart"/>
      <w:r w:rsidRPr="0030520A">
        <w:rPr>
          <w:lang w:val="en-GB"/>
        </w:rPr>
        <w:t>ies</w:t>
      </w:r>
      <w:proofErr w:type="spellEnd"/>
      <w:r w:rsidRPr="0030520A">
        <w:rPr>
          <w:lang w:val="en-GB"/>
        </w:rPr>
        <w:t xml:space="preserve">) has/have been or is/are being obtained in respect of access to data/records critical to the proposed research.  If the </w:t>
      </w:r>
      <w:r w:rsidR="00AE1F3C" w:rsidRPr="0030520A">
        <w:rPr>
          <w:lang w:val="en-GB"/>
        </w:rPr>
        <w:t xml:space="preserve">university </w:t>
      </w:r>
      <w:r w:rsidRPr="0030520A">
        <w:rPr>
          <w:lang w:val="en-GB"/>
        </w:rPr>
        <w:t xml:space="preserve">is unable to confirm </w:t>
      </w:r>
      <w:r w:rsidRPr="0030520A">
        <w:rPr>
          <w:b/>
          <w:u w:val="single"/>
          <w:lang w:val="en-GB"/>
        </w:rPr>
        <w:t xml:space="preserve">by </w:t>
      </w:r>
      <w:r w:rsidR="003C50A7" w:rsidRPr="0064007D">
        <w:rPr>
          <w:b/>
          <w:bCs/>
          <w:u w:val="single"/>
          <w:lang w:val="en-GB" w:eastAsia="zh-HK"/>
        </w:rPr>
        <w:t>2</w:t>
      </w:r>
      <w:r w:rsidR="003C50A7">
        <w:rPr>
          <w:b/>
          <w:bCs/>
          <w:u w:val="single"/>
          <w:lang w:val="en-GB" w:eastAsia="zh-HK"/>
        </w:rPr>
        <w:t>9</w:t>
      </w:r>
      <w:r w:rsidR="003C50A7">
        <w:rPr>
          <w:b/>
          <w:bCs/>
          <w:u w:val="single"/>
          <w:lang w:eastAsia="zh-HK"/>
        </w:rPr>
        <w:t> </w:t>
      </w:r>
      <w:r w:rsidR="003C50A7" w:rsidRPr="0030520A">
        <w:rPr>
          <w:b/>
          <w:bCs/>
          <w:u w:val="single"/>
          <w:lang w:val="en-GB"/>
        </w:rPr>
        <w:t>September</w:t>
      </w:r>
      <w:r w:rsidR="003C50A7">
        <w:rPr>
          <w:b/>
          <w:bCs/>
          <w:u w:val="single"/>
        </w:rPr>
        <w:t> </w:t>
      </w:r>
      <w:r w:rsidR="003C50A7" w:rsidRPr="0064007D">
        <w:rPr>
          <w:b/>
          <w:bCs/>
          <w:u w:val="single"/>
          <w:lang w:val="en-GB"/>
        </w:rPr>
        <w:t>20</w:t>
      </w:r>
      <w:r w:rsidR="003C50A7">
        <w:rPr>
          <w:b/>
          <w:bCs/>
          <w:u w:val="single"/>
          <w:lang w:val="en-GB" w:eastAsia="zh-HK"/>
        </w:rPr>
        <w:t>20</w:t>
      </w:r>
      <w:r w:rsidR="00903F38" w:rsidRPr="0030520A">
        <w:rPr>
          <w:lang w:val="en-GB"/>
        </w:rPr>
        <w:t xml:space="preserve"> </w:t>
      </w:r>
      <w:r w:rsidRPr="0030520A">
        <w:rPr>
          <w:lang w:val="en-GB"/>
        </w:rPr>
        <w:t>that the required approval has been obtained, the RGC will stop processing the application which will be regarded as to have been withdrawn.</w:t>
      </w:r>
    </w:p>
    <w:p w:rsidR="002420AB" w:rsidRPr="0030520A" w:rsidRDefault="002420AB" w:rsidP="002420AB">
      <w:pPr>
        <w:tabs>
          <w:tab w:val="left" w:pos="2410"/>
        </w:tabs>
        <w:ind w:left="1080" w:hanging="1080"/>
        <w:jc w:val="both"/>
        <w:rPr>
          <w:lang w:val="en-GB"/>
        </w:rPr>
      </w:pPr>
    </w:p>
    <w:p w:rsidR="002420AB" w:rsidRPr="0030520A" w:rsidRDefault="002420AB" w:rsidP="002420AB">
      <w:pPr>
        <w:tabs>
          <w:tab w:val="left" w:pos="2410"/>
        </w:tabs>
        <w:jc w:val="both"/>
        <w:rPr>
          <w:lang w:val="en-GB"/>
        </w:rPr>
      </w:pPr>
      <w:r w:rsidRPr="0030520A">
        <w:rPr>
          <w:lang w:val="en-GB"/>
        </w:rPr>
        <w:t xml:space="preserve">For (a) and (b) above, if the </w:t>
      </w:r>
      <w:r w:rsidR="00AE1F3C" w:rsidRPr="0030520A">
        <w:rPr>
          <w:lang w:val="en-GB"/>
        </w:rPr>
        <w:t>university</w:t>
      </w:r>
      <w:r w:rsidRPr="0030520A">
        <w:rPr>
          <w:lang w:val="en-GB"/>
        </w:rPr>
        <w:t>/PC declared that no approval was required but the RGC/CRF</w:t>
      </w:r>
      <w:r w:rsidR="00AE1F3C" w:rsidRPr="0030520A">
        <w:rPr>
          <w:lang w:val="en-GB"/>
        </w:rPr>
        <w:t xml:space="preserve"> Committee</w:t>
      </w:r>
      <w:r w:rsidRPr="0030520A">
        <w:rPr>
          <w:lang w:val="en-GB"/>
        </w:rPr>
        <w:t xml:space="preserve"> eventually considered otherwise, the related application may be disqualified.</w:t>
      </w:r>
    </w:p>
    <w:p w:rsidR="00A04C59" w:rsidRPr="0030520A" w:rsidRDefault="00A04C59" w:rsidP="007B788B">
      <w:pPr>
        <w:tabs>
          <w:tab w:val="left" w:pos="2410"/>
        </w:tabs>
        <w:jc w:val="both"/>
        <w:rPr>
          <w:lang w:val="en-GB"/>
        </w:rPr>
      </w:pPr>
    </w:p>
    <w:p w:rsidR="00A04C59" w:rsidRPr="0030520A" w:rsidRDefault="00A04C59" w:rsidP="00866648">
      <w:pPr>
        <w:tabs>
          <w:tab w:val="left" w:pos="2410"/>
        </w:tabs>
        <w:jc w:val="both"/>
        <w:rPr>
          <w:lang w:val="en-GB"/>
        </w:rPr>
      </w:pPr>
      <w:r w:rsidRPr="0030520A">
        <w:rPr>
          <w:lang w:val="en-GB"/>
        </w:rPr>
        <w:t xml:space="preserve">Part III should be </w:t>
      </w:r>
      <w:r w:rsidR="00210CFF" w:rsidRPr="0030520A">
        <w:rPr>
          <w:lang w:val="en-GB"/>
        </w:rPr>
        <w:t xml:space="preserve">completed and signed </w:t>
      </w:r>
      <w:r w:rsidRPr="0030520A">
        <w:rPr>
          <w:lang w:val="en-GB"/>
        </w:rPr>
        <w:t xml:space="preserve">by the appropriate administrative authority or responsible person(s) in the </w:t>
      </w:r>
      <w:r w:rsidR="00641FF7" w:rsidRPr="0030520A">
        <w:rPr>
          <w:lang w:val="en-GB"/>
        </w:rPr>
        <w:t>u</w:t>
      </w:r>
      <w:r w:rsidR="00AB040B" w:rsidRPr="0030520A">
        <w:rPr>
          <w:lang w:val="en-GB"/>
        </w:rPr>
        <w:t>niversity</w:t>
      </w:r>
      <w:r w:rsidRPr="0030520A">
        <w:rPr>
          <w:lang w:val="en-GB"/>
        </w:rPr>
        <w:t>.</w:t>
      </w:r>
    </w:p>
    <w:p w:rsidR="00D558BE" w:rsidRPr="0030520A" w:rsidRDefault="00D558BE">
      <w:pPr>
        <w:jc w:val="center"/>
        <w:rPr>
          <w:lang w:val="en-GB"/>
        </w:rPr>
      </w:pPr>
    </w:p>
    <w:p w:rsidR="00D558BE" w:rsidRPr="0030520A" w:rsidRDefault="00D558BE">
      <w:pPr>
        <w:jc w:val="center"/>
        <w:rPr>
          <w:lang w:val="en-GB"/>
        </w:rPr>
      </w:pPr>
    </w:p>
    <w:p w:rsidR="00D558BE" w:rsidRPr="0030520A" w:rsidRDefault="00D558BE">
      <w:pPr>
        <w:jc w:val="center"/>
        <w:rPr>
          <w:lang w:val="en-GB"/>
        </w:rPr>
      </w:pPr>
    </w:p>
    <w:p w:rsidR="00A04C59" w:rsidRPr="0030520A" w:rsidRDefault="00A04C59">
      <w:pPr>
        <w:jc w:val="center"/>
        <w:rPr>
          <w:lang w:val="en-GB"/>
        </w:rPr>
      </w:pPr>
      <w:r w:rsidRPr="0030520A">
        <w:rPr>
          <w:lang w:val="en-GB"/>
        </w:rPr>
        <w:t>* * * * * * * * * * * * *</w:t>
      </w:r>
    </w:p>
    <w:p w:rsidR="00A04C59" w:rsidRPr="0030520A" w:rsidRDefault="00A04C59">
      <w:pPr>
        <w:tabs>
          <w:tab w:val="left" w:pos="2410"/>
        </w:tabs>
        <w:ind w:left="1080"/>
        <w:jc w:val="center"/>
        <w:rPr>
          <w:lang w:val="en-GB"/>
        </w:rPr>
      </w:pPr>
    </w:p>
    <w:p w:rsidR="00A04C59" w:rsidRPr="0030520A" w:rsidRDefault="00A04C59">
      <w:pPr>
        <w:tabs>
          <w:tab w:val="left" w:pos="2410"/>
        </w:tabs>
        <w:ind w:left="1080"/>
        <w:jc w:val="center"/>
        <w:rPr>
          <w:lang w:val="en-GB"/>
        </w:rPr>
      </w:pPr>
    </w:p>
    <w:p w:rsidR="00A04C59" w:rsidRPr="0030520A" w:rsidRDefault="00A04C59" w:rsidP="00073163">
      <w:pPr>
        <w:tabs>
          <w:tab w:val="left" w:pos="2410"/>
        </w:tabs>
        <w:rPr>
          <w:lang w:val="en-GB"/>
        </w:rPr>
      </w:pPr>
      <w:r w:rsidRPr="0030520A">
        <w:rPr>
          <w:lang w:val="en-GB"/>
        </w:rPr>
        <w:t>UGC Secretariat</w:t>
      </w:r>
    </w:p>
    <w:p w:rsidR="00A04C59" w:rsidRPr="0030520A" w:rsidRDefault="0028677A" w:rsidP="00073163">
      <w:pPr>
        <w:tabs>
          <w:tab w:val="left" w:pos="2410"/>
        </w:tabs>
        <w:rPr>
          <w:lang w:val="en-GB"/>
        </w:rPr>
      </w:pPr>
      <w:r w:rsidRPr="0030520A">
        <w:rPr>
          <w:lang w:val="en-GB"/>
        </w:rPr>
        <w:t>May</w:t>
      </w:r>
      <w:r w:rsidR="00E31D2C" w:rsidRPr="0030520A">
        <w:rPr>
          <w:lang w:val="en-GB"/>
        </w:rPr>
        <w:t xml:space="preserve"> </w:t>
      </w:r>
      <w:r w:rsidR="003C50A7" w:rsidRPr="0064007D">
        <w:rPr>
          <w:lang w:val="en-GB"/>
        </w:rPr>
        <w:t>20</w:t>
      </w:r>
      <w:r w:rsidR="003C50A7">
        <w:rPr>
          <w:lang w:val="en-GB"/>
        </w:rPr>
        <w:t>20</w:t>
      </w:r>
    </w:p>
    <w:p w:rsidR="00A04C59" w:rsidRPr="0030520A" w:rsidRDefault="00A04C59">
      <w:pPr>
        <w:tabs>
          <w:tab w:val="left" w:pos="2410"/>
        </w:tabs>
        <w:ind w:left="1080"/>
        <w:rPr>
          <w:lang w:val="en-GB"/>
        </w:rPr>
      </w:pPr>
    </w:p>
    <w:p w:rsidR="00A04C59" w:rsidRPr="0030520A" w:rsidRDefault="00E73A7A" w:rsidP="00E73A7A">
      <w:pPr>
        <w:tabs>
          <w:tab w:val="left" w:pos="2410"/>
        </w:tabs>
        <w:ind w:right="520"/>
        <w:rPr>
          <w:lang w:val="en-GB"/>
        </w:rPr>
      </w:pPr>
      <w:r w:rsidRPr="0030520A">
        <w:rPr>
          <w:lang w:val="en-GB"/>
        </w:rPr>
        <w:t xml:space="preserve"> </w:t>
      </w:r>
    </w:p>
    <w:p w:rsidR="00D37465" w:rsidRPr="0030520A" w:rsidRDefault="00D37465" w:rsidP="00D37465">
      <w:pPr>
        <w:jc w:val="right"/>
        <w:rPr>
          <w:bCs/>
        </w:rPr>
      </w:pPr>
      <w:r w:rsidRPr="0030520A">
        <w:rPr>
          <w:lang w:val="en-GB"/>
        </w:rPr>
        <w:br w:type="page"/>
      </w:r>
      <w:r w:rsidRPr="0030520A">
        <w:rPr>
          <w:b/>
          <w:bCs/>
          <w:u w:val="single"/>
        </w:rPr>
        <w:lastRenderedPageBreak/>
        <w:t xml:space="preserve">Annex </w:t>
      </w:r>
      <w:r w:rsidR="00E73A7A" w:rsidRPr="0030520A">
        <w:rPr>
          <w:b/>
          <w:bCs/>
          <w:u w:val="single"/>
        </w:rPr>
        <w:t>A</w:t>
      </w:r>
      <w:r w:rsidRPr="0030520A">
        <w:rPr>
          <w:b/>
          <w:bCs/>
        </w:rPr>
        <w:br/>
      </w:r>
      <w:r w:rsidRPr="0030520A">
        <w:rPr>
          <w:bCs/>
        </w:rPr>
        <w:t>(1 of 3)</w:t>
      </w:r>
    </w:p>
    <w:p w:rsidR="00D37465" w:rsidRPr="0030520A" w:rsidRDefault="00D37465" w:rsidP="00D37465">
      <w:pPr>
        <w:jc w:val="center"/>
        <w:rPr>
          <w:bCs/>
          <w:u w:val="single"/>
        </w:rPr>
      </w:pPr>
    </w:p>
    <w:p w:rsidR="00D37465" w:rsidRPr="0030520A" w:rsidRDefault="00D37465" w:rsidP="00D37465">
      <w:pPr>
        <w:jc w:val="center"/>
        <w:rPr>
          <w:bCs/>
          <w:u w:val="single"/>
        </w:rPr>
      </w:pPr>
      <w:r w:rsidRPr="0030520A">
        <w:rPr>
          <w:bCs/>
          <w:u w:val="single"/>
        </w:rPr>
        <w:t>Handling of Information and Personal Data</w:t>
      </w:r>
    </w:p>
    <w:p w:rsidR="00D37465" w:rsidRPr="0030520A" w:rsidRDefault="00D37465" w:rsidP="00D37465">
      <w:pPr>
        <w:jc w:val="center"/>
        <w:rPr>
          <w:bCs/>
          <w:u w:val="single"/>
        </w:rPr>
      </w:pPr>
      <w:r w:rsidRPr="0030520A">
        <w:rPr>
          <w:bCs/>
          <w:u w:val="single"/>
        </w:rPr>
        <w:t>Contained in RGC Research Funding Application</w:t>
      </w:r>
    </w:p>
    <w:p w:rsidR="00D37465" w:rsidRPr="0030520A" w:rsidRDefault="00D37465" w:rsidP="00D37465">
      <w:pPr>
        <w:jc w:val="both"/>
      </w:pPr>
    </w:p>
    <w:p w:rsidR="00D37465" w:rsidRPr="0030520A" w:rsidRDefault="00D37465" w:rsidP="00D37465">
      <w:pPr>
        <w:jc w:val="both"/>
      </w:pPr>
    </w:p>
    <w:p w:rsidR="00D37465" w:rsidRPr="0030520A" w:rsidRDefault="00D37465" w:rsidP="00D37465">
      <w:pPr>
        <w:jc w:val="both"/>
        <w:rPr>
          <w:u w:val="single"/>
        </w:rPr>
      </w:pPr>
      <w:r w:rsidRPr="0030520A">
        <w:rPr>
          <w:u w:val="single"/>
        </w:rPr>
        <w:t>Purpose of Collection of Information and Personal Data</w:t>
      </w:r>
    </w:p>
    <w:p w:rsidR="00D37465" w:rsidRPr="0030520A" w:rsidRDefault="00D37465" w:rsidP="00D37465">
      <w:pPr>
        <w:jc w:val="both"/>
      </w:pPr>
    </w:p>
    <w:p w:rsidR="00D37465" w:rsidRPr="0030520A" w:rsidRDefault="00D37465" w:rsidP="00DA1C04">
      <w:pPr>
        <w:pStyle w:val="a8"/>
        <w:jc w:val="both"/>
      </w:pPr>
      <w:r w:rsidRPr="0030520A">
        <w:t>1.</w:t>
      </w:r>
      <w:r w:rsidRPr="0030520A">
        <w:tab/>
      </w:r>
      <w:r w:rsidRPr="0030520A">
        <w:tab/>
        <w:t>Information and personal data contained in your research grant application are collected for the following purposes:</w:t>
      </w:r>
    </w:p>
    <w:p w:rsidR="00D37465" w:rsidRPr="0030520A" w:rsidRDefault="00D37465" w:rsidP="00D37465">
      <w:pPr>
        <w:jc w:val="both"/>
      </w:pPr>
    </w:p>
    <w:p w:rsidR="00E57BE1" w:rsidRPr="0030520A" w:rsidRDefault="00E57BE1" w:rsidP="00E57BE1">
      <w:pPr>
        <w:ind w:left="1428" w:hanging="504"/>
        <w:jc w:val="both"/>
      </w:pPr>
      <w:r w:rsidRPr="0030520A">
        <w:t>(a)</w:t>
      </w:r>
      <w:r w:rsidRPr="0030520A">
        <w:tab/>
        <w:t>determination of your eligibility, as a staff member of a UGC-funded university, to apply for a competitive grant from the Research Grants Council (RGC);</w:t>
      </w:r>
    </w:p>
    <w:p w:rsidR="00E57BE1" w:rsidRPr="0030520A" w:rsidRDefault="00E57BE1" w:rsidP="00E57BE1">
      <w:pPr>
        <w:ind w:left="1428" w:right="4" w:hanging="504"/>
        <w:jc w:val="both"/>
      </w:pPr>
    </w:p>
    <w:p w:rsidR="00E57BE1" w:rsidRPr="0030520A" w:rsidRDefault="00E57BE1" w:rsidP="00E57BE1">
      <w:pPr>
        <w:ind w:left="1428" w:hanging="504"/>
        <w:jc w:val="both"/>
      </w:pPr>
      <w:r w:rsidRPr="0030520A">
        <w:t>(b)</w:t>
      </w:r>
      <w:r w:rsidRPr="0030520A">
        <w:tab/>
        <w:t>assessment of the merits of the research proposal which you have submitted for funding support;</w:t>
      </w:r>
    </w:p>
    <w:p w:rsidR="00E57BE1" w:rsidRPr="0030520A" w:rsidRDefault="00E57BE1" w:rsidP="00E57BE1">
      <w:pPr>
        <w:ind w:left="1428" w:right="4" w:hanging="504"/>
        <w:jc w:val="both"/>
      </w:pPr>
    </w:p>
    <w:p w:rsidR="00E57BE1" w:rsidRPr="0030520A" w:rsidRDefault="00E57BE1" w:rsidP="00E57BE1">
      <w:pPr>
        <w:ind w:left="1428" w:hanging="504"/>
        <w:jc w:val="both"/>
      </w:pPr>
      <w:r w:rsidRPr="0030520A">
        <w:t>(c)</w:t>
      </w:r>
      <w:r w:rsidRPr="0030520A">
        <w:tab/>
        <w:t xml:space="preserve">assisting the RGC </w:t>
      </w:r>
      <w:r w:rsidR="00D22FE5" w:rsidRPr="0030520A">
        <w:rPr>
          <w:lang w:eastAsia="zh-HK"/>
        </w:rPr>
        <w:t>committees/</w:t>
      </w:r>
      <w:r w:rsidRPr="0030520A">
        <w:t>subject panels in identifying external reviewers to assess your research proposal;</w:t>
      </w:r>
    </w:p>
    <w:p w:rsidR="00E57BE1" w:rsidRPr="0030520A" w:rsidRDefault="00E57BE1" w:rsidP="00E57BE1">
      <w:pPr>
        <w:ind w:left="1428" w:right="4" w:hanging="504"/>
        <w:jc w:val="both"/>
      </w:pPr>
    </w:p>
    <w:p w:rsidR="00E57BE1" w:rsidRPr="0030520A" w:rsidRDefault="00E57BE1" w:rsidP="00E57BE1">
      <w:pPr>
        <w:ind w:left="1428" w:hanging="504"/>
        <w:jc w:val="both"/>
        <w:rPr>
          <w:lang w:eastAsia="zh-HK"/>
        </w:rPr>
      </w:pPr>
      <w:r w:rsidRPr="0030520A">
        <w:t>(d)</w:t>
      </w:r>
      <w:r w:rsidRPr="0030520A">
        <w:tab/>
        <w:t>compilation of periodic reports and statistical returns for analysis and research by the RGC/UGC in relation to the use of public funds</w:t>
      </w:r>
      <w:r w:rsidRPr="0030520A">
        <w:rPr>
          <w:lang w:eastAsia="zh-HK"/>
        </w:rPr>
        <w:t>;</w:t>
      </w:r>
    </w:p>
    <w:p w:rsidR="00E57BE1" w:rsidRPr="0030520A" w:rsidRDefault="00E57BE1" w:rsidP="00E57BE1">
      <w:pPr>
        <w:ind w:left="1428" w:right="4" w:hanging="504"/>
        <w:jc w:val="both"/>
        <w:rPr>
          <w:lang w:eastAsia="zh-HK"/>
        </w:rPr>
      </w:pPr>
    </w:p>
    <w:p w:rsidR="00E57BE1" w:rsidRPr="0030520A" w:rsidRDefault="00E57BE1" w:rsidP="00E57BE1">
      <w:pPr>
        <w:ind w:left="1428" w:hanging="504"/>
        <w:jc w:val="both"/>
      </w:pPr>
      <w:r w:rsidRPr="0030520A">
        <w:t>(e)</w:t>
      </w:r>
      <w:r w:rsidRPr="0030520A">
        <w:tab/>
        <w:t>sharing of data with other government departments/research funding agencies for the avoidance of duplicate funding; and</w:t>
      </w:r>
    </w:p>
    <w:p w:rsidR="00E57BE1" w:rsidRPr="0030520A" w:rsidRDefault="00E57BE1" w:rsidP="00E57BE1">
      <w:pPr>
        <w:ind w:left="1428" w:right="4" w:hanging="504"/>
        <w:jc w:val="both"/>
      </w:pPr>
    </w:p>
    <w:p w:rsidR="00E57BE1" w:rsidRPr="0030520A" w:rsidRDefault="00E57BE1" w:rsidP="00E57BE1">
      <w:pPr>
        <w:ind w:left="1428" w:hanging="504"/>
        <w:jc w:val="both"/>
      </w:pPr>
      <w:r w:rsidRPr="0030520A">
        <w:t>(f)</w:t>
      </w:r>
      <w:r w:rsidRPr="0030520A">
        <w:tab/>
        <w:t>for successful projects, such data will be used for project monitoring, promotion, publicity and may also be published on the RGC website.</w:t>
      </w:r>
    </w:p>
    <w:p w:rsidR="00E57BE1" w:rsidRPr="0030520A" w:rsidRDefault="00E57BE1" w:rsidP="00E57BE1">
      <w:pPr>
        <w:ind w:left="1440" w:right="4" w:hanging="450"/>
        <w:jc w:val="both"/>
        <w:rPr>
          <w:lang w:eastAsia="zh-HK"/>
        </w:rPr>
      </w:pPr>
      <w:r w:rsidRPr="0030520A" w:rsidDel="00E57BE1">
        <w:t xml:space="preserve"> </w:t>
      </w:r>
    </w:p>
    <w:p w:rsidR="00D37465" w:rsidRPr="0030520A" w:rsidRDefault="00D37465" w:rsidP="00D37465">
      <w:pPr>
        <w:jc w:val="both"/>
      </w:pPr>
    </w:p>
    <w:p w:rsidR="00D37465" w:rsidRPr="0030520A" w:rsidRDefault="00D37465" w:rsidP="00D37465">
      <w:pPr>
        <w:jc w:val="both"/>
      </w:pPr>
    </w:p>
    <w:p w:rsidR="00D37465" w:rsidRPr="0030520A" w:rsidRDefault="00D37465" w:rsidP="00D37465">
      <w:pPr>
        <w:jc w:val="both"/>
        <w:rPr>
          <w:u w:val="single"/>
        </w:rPr>
      </w:pPr>
      <w:r w:rsidRPr="0030520A">
        <w:rPr>
          <w:u w:val="single"/>
        </w:rPr>
        <w:t>Handling of your information and personal data</w:t>
      </w:r>
    </w:p>
    <w:p w:rsidR="00D37465" w:rsidRPr="0030520A" w:rsidRDefault="00D37465" w:rsidP="00D37465">
      <w:pPr>
        <w:jc w:val="both"/>
      </w:pPr>
    </w:p>
    <w:p w:rsidR="00D37465" w:rsidRPr="0030520A" w:rsidRDefault="00D37465" w:rsidP="00D37465">
      <w:pPr>
        <w:jc w:val="both"/>
      </w:pPr>
      <w:r w:rsidRPr="0030520A">
        <w:t>2.</w:t>
      </w:r>
      <w:r w:rsidRPr="0030520A">
        <w:tab/>
      </w:r>
      <w:r w:rsidRPr="0030520A">
        <w:tab/>
        <w:t xml:space="preserve">Your research proposal including your personal data (e.g. CVs) will be handled with care by the RGC.  Staff of the UGC Secretariat, members of the RGC and RGC </w:t>
      </w:r>
      <w:r w:rsidR="00832893" w:rsidRPr="0030520A">
        <w:rPr>
          <w:lang w:eastAsia="zh-HK"/>
        </w:rPr>
        <w:t>committees/</w:t>
      </w:r>
      <w:r w:rsidRPr="0030520A">
        <w:t xml:space="preserve">panels, local and non-local reviewers, and other parties who may be involved in the processes described in Paragraph 1 above will be allowed access to the data on a need-to-know basis but they will be placed under a duty of confidentiality to the RGC.  Information so collected by the RGC will not be used for any other purposes.  </w:t>
      </w:r>
      <w:r w:rsidRPr="0030520A">
        <w:rPr>
          <w:bCs/>
        </w:rPr>
        <w:t>If you want to exclude any individuals from access to your research proposal, you should inform the RGC separately when you submit your research proposal</w:t>
      </w:r>
      <w:r w:rsidRPr="0030520A">
        <w:t>.  The RGC does not accept research proposals that are classified “confidential” by the</w:t>
      </w:r>
      <w:r w:rsidR="00832893" w:rsidRPr="0030520A">
        <w:rPr>
          <w:lang w:eastAsia="zh-HK"/>
        </w:rPr>
        <w:t xml:space="preserve"> applicants</w:t>
      </w:r>
      <w:r w:rsidRPr="0030520A">
        <w:t>.  It also reserves the right to stop processing or reject any applications if the applicants’ requests render it impossible for the applications to be adequately peer-reviewed.</w:t>
      </w:r>
    </w:p>
    <w:p w:rsidR="00D37465" w:rsidRPr="0030520A" w:rsidRDefault="00D37465" w:rsidP="00544423">
      <w:pPr>
        <w:jc w:val="right"/>
        <w:rPr>
          <w:bCs/>
          <w:u w:val="single"/>
        </w:rPr>
      </w:pPr>
      <w:r w:rsidRPr="0030520A">
        <w:br w:type="page"/>
      </w:r>
      <w:r w:rsidRPr="0030520A">
        <w:rPr>
          <w:b/>
          <w:bCs/>
          <w:u w:val="single"/>
        </w:rPr>
        <w:lastRenderedPageBreak/>
        <w:t xml:space="preserve">Annex </w:t>
      </w:r>
      <w:r w:rsidR="00E73A7A" w:rsidRPr="0030520A">
        <w:rPr>
          <w:b/>
          <w:bCs/>
          <w:u w:val="single"/>
        </w:rPr>
        <w:t>A</w:t>
      </w:r>
    </w:p>
    <w:p w:rsidR="00D37465" w:rsidRPr="0030520A" w:rsidRDefault="00D37465" w:rsidP="00D37465">
      <w:pPr>
        <w:ind w:left="7200" w:right="-61" w:firstLine="720"/>
        <w:rPr>
          <w:bCs/>
        </w:rPr>
      </w:pPr>
      <w:r w:rsidRPr="0030520A">
        <w:rPr>
          <w:bCs/>
        </w:rPr>
        <w:t xml:space="preserve">  (2 of 3)</w:t>
      </w:r>
    </w:p>
    <w:p w:rsidR="00D37465" w:rsidRPr="0030520A" w:rsidRDefault="00D37465" w:rsidP="00D37465">
      <w:pPr>
        <w:jc w:val="both"/>
      </w:pPr>
    </w:p>
    <w:p w:rsidR="00D37465" w:rsidRPr="0030520A" w:rsidRDefault="00D37465" w:rsidP="00D37465">
      <w:pPr>
        <w:jc w:val="both"/>
      </w:pPr>
      <w:r w:rsidRPr="0030520A">
        <w:t>3.</w:t>
      </w:r>
      <w:r w:rsidRPr="0030520A">
        <w:tab/>
      </w:r>
      <w:r w:rsidRPr="0030520A">
        <w:tab/>
        <w:t>When the RGC obtains external assessments on your research proposal, external reviewers will be made aware of the existence of a Personal Data (Privacy) Ordinance in Hong Kong, and be forewarned that all written comments about the applicant and research proposal are liable to be released to the applicant concerned upon request.  External reviewers will also be advised of the RGC policy on providing feedback to grant applicants described in paragraph 4 below.</w:t>
      </w:r>
    </w:p>
    <w:p w:rsidR="00D37465" w:rsidRPr="0030520A" w:rsidRDefault="00D37465" w:rsidP="00D37465">
      <w:pPr>
        <w:jc w:val="both"/>
      </w:pPr>
    </w:p>
    <w:p w:rsidR="00D37465" w:rsidRPr="0030520A" w:rsidRDefault="00D37465" w:rsidP="00D37465">
      <w:pPr>
        <w:jc w:val="both"/>
      </w:pPr>
    </w:p>
    <w:p w:rsidR="00D37465" w:rsidRPr="0030520A" w:rsidRDefault="00D37465" w:rsidP="00D37465">
      <w:pPr>
        <w:jc w:val="both"/>
      </w:pPr>
      <w:r w:rsidRPr="0030520A">
        <w:t>4.</w:t>
      </w:r>
      <w:r w:rsidRPr="0030520A">
        <w:tab/>
      </w:r>
      <w:r w:rsidRPr="0030520A">
        <w:tab/>
        <w:t>Applicants should note the following:</w:t>
      </w:r>
    </w:p>
    <w:p w:rsidR="00D37465" w:rsidRPr="0030520A" w:rsidRDefault="00D37465" w:rsidP="00D37465">
      <w:pPr>
        <w:jc w:val="both"/>
      </w:pPr>
    </w:p>
    <w:p w:rsidR="00D37465" w:rsidRPr="0030520A" w:rsidRDefault="00D37465" w:rsidP="00D37465">
      <w:pPr>
        <w:ind w:left="1440" w:right="4" w:hanging="450"/>
        <w:jc w:val="both"/>
      </w:pPr>
      <w:r w:rsidRPr="0030520A">
        <w:t>(a)</w:t>
      </w:r>
      <w:r w:rsidRPr="0030520A">
        <w:tab/>
        <w:t xml:space="preserve">all proposals will have undergone a very rigorous peer-review process which involves external assessments and the relevant RGC </w:t>
      </w:r>
      <w:r w:rsidR="00832893" w:rsidRPr="0030520A">
        <w:rPr>
          <w:lang w:eastAsia="zh-HK"/>
        </w:rPr>
        <w:t>committees/</w:t>
      </w:r>
      <w:r w:rsidRPr="0030520A">
        <w:t>panels</w:t>
      </w:r>
      <w:r w:rsidR="00832893" w:rsidRPr="0030520A">
        <w:rPr>
          <w:lang w:eastAsia="zh-HK"/>
        </w:rPr>
        <w:t xml:space="preserve"> </w:t>
      </w:r>
      <w:r w:rsidRPr="0030520A">
        <w:t>which are made up of experts from the local and international academic/professional community;</w:t>
      </w:r>
    </w:p>
    <w:p w:rsidR="00D37465" w:rsidRPr="0030520A" w:rsidRDefault="00D37465" w:rsidP="00D37465">
      <w:pPr>
        <w:ind w:left="1440" w:right="4" w:hanging="450"/>
        <w:jc w:val="both"/>
      </w:pPr>
    </w:p>
    <w:p w:rsidR="00D37465" w:rsidRPr="0030520A" w:rsidRDefault="00D37465" w:rsidP="00D37465">
      <w:pPr>
        <w:ind w:left="1440" w:right="4" w:hanging="450"/>
        <w:jc w:val="both"/>
      </w:pPr>
      <w:r w:rsidRPr="0030520A">
        <w:t>(b)</w:t>
      </w:r>
      <w:r w:rsidRPr="0030520A">
        <w:tab/>
        <w:t>grants are allocated on a competitive basis and each year is a different exercise (the success rate is based on the general quality of the proposals as assessed by the relevant RGC committees</w:t>
      </w:r>
      <w:r w:rsidR="00832893" w:rsidRPr="0030520A">
        <w:rPr>
          <w:lang w:eastAsia="zh-HK"/>
        </w:rPr>
        <w:t>/panels</w:t>
      </w:r>
      <w:r w:rsidRPr="0030520A">
        <w:t>, and the availability of funds, in that particular year);</w:t>
      </w:r>
    </w:p>
    <w:p w:rsidR="00D37465" w:rsidRPr="0030520A" w:rsidRDefault="00D37465" w:rsidP="00D37465">
      <w:pPr>
        <w:ind w:left="1440" w:right="4" w:hanging="450"/>
        <w:jc w:val="both"/>
      </w:pPr>
    </w:p>
    <w:p w:rsidR="00D37465" w:rsidRPr="0030520A" w:rsidRDefault="00D37465" w:rsidP="00D37465">
      <w:pPr>
        <w:ind w:left="1440" w:right="4" w:hanging="450"/>
        <w:jc w:val="both"/>
      </w:pPr>
      <w:r w:rsidRPr="0030520A">
        <w:t>(c)</w:t>
      </w:r>
      <w:r w:rsidRPr="0030520A">
        <w:tab/>
        <w:t>the RGC is gradually raising the quality threshold, meaning that only the top and the best quality proposals will be “funded”; and</w:t>
      </w:r>
    </w:p>
    <w:p w:rsidR="00D37465" w:rsidRPr="0030520A" w:rsidRDefault="00D37465" w:rsidP="00D37465">
      <w:pPr>
        <w:ind w:left="1440" w:right="4" w:hanging="450"/>
      </w:pPr>
    </w:p>
    <w:p w:rsidR="00D37465" w:rsidRPr="0030520A" w:rsidRDefault="00D37465" w:rsidP="00D37465">
      <w:pPr>
        <w:ind w:left="1440" w:right="4" w:hanging="450"/>
        <w:jc w:val="both"/>
      </w:pPr>
      <w:r w:rsidRPr="0030520A">
        <w:t>(d)</w:t>
      </w:r>
      <w:r w:rsidRPr="0030520A">
        <w:tab/>
        <w:t>comments from all external reviewers on each proposal (except for conference grants/travel grants/fellowship applications) will be</w:t>
      </w:r>
      <w:r w:rsidRPr="0030520A">
        <w:rPr>
          <w:iCs/>
        </w:rPr>
        <w:t xml:space="preserve"> </w:t>
      </w:r>
      <w:r w:rsidRPr="0030520A">
        <w:t xml:space="preserve">provided anonymously to the applicants concerned through their </w:t>
      </w:r>
      <w:r w:rsidR="00113ED2" w:rsidRPr="0030520A">
        <w:t>universities</w:t>
      </w:r>
      <w:r w:rsidRPr="0030520A">
        <w:t>.</w:t>
      </w:r>
    </w:p>
    <w:p w:rsidR="00D37465" w:rsidRPr="0030520A" w:rsidRDefault="00D37465" w:rsidP="00D37465">
      <w:pPr>
        <w:jc w:val="both"/>
      </w:pPr>
    </w:p>
    <w:p w:rsidR="00D37465" w:rsidRPr="0030520A" w:rsidRDefault="00D37465" w:rsidP="00D37465">
      <w:pPr>
        <w:jc w:val="both"/>
      </w:pPr>
    </w:p>
    <w:p w:rsidR="00D37465" w:rsidRPr="0030520A" w:rsidRDefault="00D37465" w:rsidP="00D37465">
      <w:pPr>
        <w:jc w:val="both"/>
        <w:rPr>
          <w:u w:val="single"/>
        </w:rPr>
      </w:pPr>
      <w:r w:rsidRPr="0030520A">
        <w:rPr>
          <w:u w:val="single"/>
        </w:rPr>
        <w:t>Physical retention of applications</w:t>
      </w:r>
    </w:p>
    <w:p w:rsidR="00D37465" w:rsidRPr="0030520A" w:rsidRDefault="00D37465" w:rsidP="00D37465">
      <w:pPr>
        <w:jc w:val="both"/>
      </w:pPr>
    </w:p>
    <w:p w:rsidR="00D37465" w:rsidRPr="0030520A" w:rsidRDefault="00D37465" w:rsidP="00D37465">
      <w:pPr>
        <w:jc w:val="both"/>
      </w:pPr>
      <w:r w:rsidRPr="0030520A">
        <w:t>5.</w:t>
      </w:r>
      <w:r w:rsidRPr="0030520A">
        <w:tab/>
      </w:r>
      <w:r w:rsidRPr="0030520A">
        <w:tab/>
        <w:t>Applications that are funded by the RGC will be retained at the UGC Secretariat for periodic review of progress and final assessment of the research investigation and outcome, with the assistance of external reviewers where appropriate.</w:t>
      </w:r>
    </w:p>
    <w:p w:rsidR="00D37465" w:rsidRPr="0030520A" w:rsidRDefault="00D37465" w:rsidP="00544423">
      <w:pPr>
        <w:jc w:val="right"/>
        <w:rPr>
          <w:bCs/>
          <w:u w:val="single"/>
        </w:rPr>
      </w:pPr>
      <w:r w:rsidRPr="0030520A">
        <w:br w:type="page"/>
      </w:r>
      <w:r w:rsidRPr="0030520A">
        <w:rPr>
          <w:b/>
          <w:bCs/>
          <w:u w:val="single"/>
        </w:rPr>
        <w:lastRenderedPageBreak/>
        <w:t xml:space="preserve">Annex </w:t>
      </w:r>
      <w:r w:rsidR="00E73A7A" w:rsidRPr="0030520A">
        <w:rPr>
          <w:b/>
          <w:bCs/>
          <w:u w:val="single"/>
        </w:rPr>
        <w:t>A</w:t>
      </w:r>
    </w:p>
    <w:p w:rsidR="00D37465" w:rsidRPr="0030520A" w:rsidRDefault="00D37465" w:rsidP="00D37465">
      <w:pPr>
        <w:ind w:left="7200" w:right="-61" w:firstLine="720"/>
        <w:jc w:val="center"/>
        <w:rPr>
          <w:bCs/>
        </w:rPr>
      </w:pPr>
      <w:r w:rsidRPr="0030520A">
        <w:rPr>
          <w:bCs/>
        </w:rPr>
        <w:t xml:space="preserve"> (3 of 3)</w:t>
      </w:r>
    </w:p>
    <w:p w:rsidR="00D37465" w:rsidRPr="0030520A" w:rsidRDefault="00D37465" w:rsidP="00D37465">
      <w:pPr>
        <w:jc w:val="both"/>
        <w:rPr>
          <w:u w:val="single"/>
        </w:rPr>
      </w:pPr>
    </w:p>
    <w:p w:rsidR="00D37465" w:rsidRPr="0030520A" w:rsidRDefault="00D37465" w:rsidP="00D37465">
      <w:pPr>
        <w:jc w:val="both"/>
      </w:pPr>
    </w:p>
    <w:p w:rsidR="00D37465" w:rsidRPr="0030520A" w:rsidRDefault="00D37465" w:rsidP="00D37465">
      <w:pPr>
        <w:jc w:val="both"/>
        <w:rPr>
          <w:u w:val="single"/>
        </w:rPr>
      </w:pPr>
      <w:r w:rsidRPr="0030520A">
        <w:rPr>
          <w:u w:val="single"/>
        </w:rPr>
        <w:t>Right of Access to Personal Data</w:t>
      </w:r>
    </w:p>
    <w:p w:rsidR="00D37465" w:rsidRPr="0030520A" w:rsidRDefault="00D37465" w:rsidP="00D37465">
      <w:pPr>
        <w:jc w:val="both"/>
      </w:pPr>
    </w:p>
    <w:p w:rsidR="00D37465" w:rsidRPr="0030520A" w:rsidRDefault="00D37465" w:rsidP="00D37465">
      <w:pPr>
        <w:jc w:val="both"/>
      </w:pPr>
      <w:r w:rsidRPr="0030520A">
        <w:t>6.</w:t>
      </w:r>
      <w:r w:rsidRPr="0030520A">
        <w:tab/>
      </w:r>
      <w:r w:rsidRPr="0030520A">
        <w:tab/>
        <w:t>Notwithstanding the arrangement described above, nothing in this note will affect your legal right to request access to personal data held by the RGC about you or your research proposal and to update or correct such data.  Nevertheless, the RGC reserves the right to charge a reasonable fee for the processing of any such request(s)</w:t>
      </w:r>
      <w:r w:rsidR="00E571C7" w:rsidRPr="0030520A">
        <w:rPr>
          <w:lang w:eastAsia="zh-HK"/>
        </w:rPr>
        <w:t xml:space="preserve"> in accordance with the prevailing Government regulations</w:t>
      </w:r>
      <w:r w:rsidRPr="0030520A">
        <w:t>.</w:t>
      </w:r>
    </w:p>
    <w:p w:rsidR="00D37465" w:rsidRPr="0030520A" w:rsidRDefault="00D37465" w:rsidP="00D37465">
      <w:pPr>
        <w:jc w:val="both"/>
      </w:pPr>
    </w:p>
    <w:p w:rsidR="00D37465" w:rsidRPr="0030520A" w:rsidRDefault="00D37465" w:rsidP="00D37465">
      <w:pPr>
        <w:jc w:val="both"/>
      </w:pPr>
    </w:p>
    <w:p w:rsidR="00D37465" w:rsidRPr="0030520A" w:rsidRDefault="00D37465" w:rsidP="00D37465">
      <w:pPr>
        <w:jc w:val="both"/>
        <w:rPr>
          <w:u w:val="single"/>
        </w:rPr>
      </w:pPr>
      <w:r w:rsidRPr="0030520A">
        <w:rPr>
          <w:u w:val="single"/>
        </w:rPr>
        <w:t>Further Information</w:t>
      </w:r>
    </w:p>
    <w:p w:rsidR="00D37465" w:rsidRPr="0030520A" w:rsidRDefault="00D37465" w:rsidP="00D37465">
      <w:pPr>
        <w:jc w:val="both"/>
      </w:pPr>
    </w:p>
    <w:p w:rsidR="00D37465" w:rsidRPr="0030520A" w:rsidRDefault="00D37465" w:rsidP="00D37465">
      <w:pPr>
        <w:jc w:val="both"/>
      </w:pPr>
      <w:r w:rsidRPr="0030520A">
        <w:t>7.</w:t>
      </w:r>
      <w:r w:rsidRPr="0030520A">
        <w:tab/>
      </w:r>
      <w:r w:rsidRPr="0030520A">
        <w:tab/>
        <w:t>All requests for access to your personal data or correction of your personal data or for information regarding policies and practices and kinds of personal data held by the RGC should be made in writing, by post or by fax, addressed as follows:</w:t>
      </w:r>
    </w:p>
    <w:p w:rsidR="00D37465" w:rsidRPr="0030520A" w:rsidRDefault="00D37465" w:rsidP="00D37465">
      <w:pPr>
        <w:jc w:val="both"/>
      </w:pPr>
    </w:p>
    <w:p w:rsidR="00D37465" w:rsidRPr="0030520A" w:rsidRDefault="00D37465" w:rsidP="00D37465">
      <w:pPr>
        <w:ind w:firstLine="1440"/>
        <w:jc w:val="both"/>
      </w:pPr>
      <w:r w:rsidRPr="0030520A">
        <w:t>Assistant Secretary General (Research)</w:t>
      </w:r>
      <w:r w:rsidR="00AB040B" w:rsidRPr="0030520A">
        <w:t>2</w:t>
      </w:r>
    </w:p>
    <w:p w:rsidR="00D37465" w:rsidRPr="0030520A" w:rsidRDefault="00D37465" w:rsidP="00D37465">
      <w:pPr>
        <w:ind w:firstLine="1440"/>
        <w:jc w:val="both"/>
      </w:pPr>
      <w:r w:rsidRPr="0030520A">
        <w:t>Research Grants Council</w:t>
      </w:r>
    </w:p>
    <w:p w:rsidR="00D37465" w:rsidRPr="0030520A" w:rsidRDefault="00D37465" w:rsidP="00D37465">
      <w:pPr>
        <w:ind w:firstLine="1440"/>
        <w:jc w:val="both"/>
      </w:pPr>
      <w:r w:rsidRPr="0030520A">
        <w:t>7/F Shui On Centre</w:t>
      </w:r>
    </w:p>
    <w:p w:rsidR="00D37465" w:rsidRPr="0030520A" w:rsidRDefault="00D37465" w:rsidP="00D37465">
      <w:pPr>
        <w:ind w:firstLine="1440"/>
        <w:jc w:val="both"/>
      </w:pPr>
      <w:r w:rsidRPr="0030520A">
        <w:t xml:space="preserve">6-8 </w:t>
      </w:r>
      <w:proofErr w:type="spellStart"/>
      <w:r w:rsidRPr="0030520A">
        <w:t>Harbour</w:t>
      </w:r>
      <w:proofErr w:type="spellEnd"/>
      <w:r w:rsidRPr="0030520A">
        <w:t xml:space="preserve"> Road</w:t>
      </w:r>
    </w:p>
    <w:p w:rsidR="00D37465" w:rsidRPr="0030520A" w:rsidRDefault="00D37465" w:rsidP="00D37465">
      <w:pPr>
        <w:ind w:firstLine="1440"/>
        <w:jc w:val="both"/>
      </w:pPr>
      <w:proofErr w:type="spellStart"/>
      <w:r w:rsidRPr="0030520A">
        <w:t>Wanchai</w:t>
      </w:r>
      <w:proofErr w:type="spellEnd"/>
    </w:p>
    <w:p w:rsidR="00D37465" w:rsidRPr="0030520A" w:rsidRDefault="00D37465" w:rsidP="00D37465">
      <w:pPr>
        <w:ind w:firstLine="1440"/>
        <w:jc w:val="both"/>
      </w:pPr>
      <w:r w:rsidRPr="0030520A">
        <w:t>Hong Kong</w:t>
      </w:r>
    </w:p>
    <w:p w:rsidR="00D37465" w:rsidRPr="0030520A" w:rsidRDefault="00D37465" w:rsidP="00D37465">
      <w:pPr>
        <w:ind w:firstLine="1440"/>
        <w:jc w:val="both"/>
      </w:pPr>
    </w:p>
    <w:p w:rsidR="00D37465" w:rsidRPr="0030520A" w:rsidRDefault="00D37465" w:rsidP="00D37465">
      <w:pPr>
        <w:jc w:val="both"/>
      </w:pPr>
      <w:r w:rsidRPr="0030520A">
        <w:tab/>
      </w:r>
      <w:r w:rsidRPr="0030520A">
        <w:tab/>
        <w:t>Fax: 2845 1183</w:t>
      </w:r>
    </w:p>
    <w:p w:rsidR="00D37465" w:rsidRPr="0030520A" w:rsidRDefault="00D37465" w:rsidP="00D37465">
      <w:pPr>
        <w:jc w:val="both"/>
      </w:pPr>
    </w:p>
    <w:p w:rsidR="00D37465" w:rsidRPr="0030520A" w:rsidRDefault="00D37465" w:rsidP="00D37465">
      <w:pPr>
        <w:jc w:val="center"/>
      </w:pPr>
    </w:p>
    <w:p w:rsidR="00D37465" w:rsidRPr="0030520A" w:rsidRDefault="00D37465" w:rsidP="00D37465">
      <w:pPr>
        <w:jc w:val="center"/>
      </w:pPr>
      <w:r w:rsidRPr="0030520A">
        <w:t>* * * * * * * * * * * * *</w:t>
      </w:r>
    </w:p>
    <w:p w:rsidR="00E73A7A" w:rsidRPr="0030520A" w:rsidRDefault="00E73A7A" w:rsidP="00E73A7A">
      <w:pPr>
        <w:tabs>
          <w:tab w:val="left" w:pos="2410"/>
        </w:tabs>
        <w:jc w:val="right"/>
        <w:rPr>
          <w:b/>
          <w:bCs/>
          <w:u w:val="single"/>
          <w:lang w:val="en-GB"/>
        </w:rPr>
      </w:pPr>
      <w:r w:rsidRPr="0030520A">
        <w:rPr>
          <w:lang w:val="en-GB"/>
        </w:rPr>
        <w:br w:type="page"/>
      </w:r>
      <w:r w:rsidRPr="0030520A">
        <w:rPr>
          <w:b/>
          <w:bCs/>
          <w:u w:val="single"/>
          <w:lang w:val="en-GB"/>
        </w:rPr>
        <w:lastRenderedPageBreak/>
        <w:t>Annex B</w:t>
      </w:r>
    </w:p>
    <w:p w:rsidR="00E73A7A" w:rsidRPr="0030520A" w:rsidRDefault="00E73A7A" w:rsidP="00E73A7A">
      <w:pPr>
        <w:tabs>
          <w:tab w:val="left" w:pos="2410"/>
          <w:tab w:val="left" w:pos="3840"/>
          <w:tab w:val="left" w:pos="4200"/>
          <w:tab w:val="left" w:pos="4560"/>
        </w:tabs>
        <w:jc w:val="right"/>
        <w:rPr>
          <w:lang w:val="en-GB"/>
        </w:rPr>
      </w:pPr>
    </w:p>
    <w:p w:rsidR="00E73A7A" w:rsidRPr="0030520A" w:rsidRDefault="00E73A7A" w:rsidP="00E73A7A">
      <w:pPr>
        <w:tabs>
          <w:tab w:val="left" w:pos="2410"/>
          <w:tab w:val="left" w:pos="3840"/>
          <w:tab w:val="left" w:pos="4200"/>
          <w:tab w:val="left" w:pos="4560"/>
        </w:tabs>
        <w:jc w:val="both"/>
        <w:rPr>
          <w:b/>
          <w:bCs/>
          <w:lang w:val="en-GB"/>
        </w:rPr>
      </w:pPr>
    </w:p>
    <w:p w:rsidR="00E73A7A" w:rsidRPr="0030520A" w:rsidRDefault="00E73A7A" w:rsidP="00B8486F">
      <w:pPr>
        <w:tabs>
          <w:tab w:val="left" w:pos="2410"/>
          <w:tab w:val="left" w:pos="3840"/>
          <w:tab w:val="left" w:pos="4200"/>
          <w:tab w:val="left" w:pos="4560"/>
        </w:tabs>
        <w:jc w:val="center"/>
        <w:rPr>
          <w:b/>
          <w:bCs/>
          <w:lang w:val="en-GB"/>
        </w:rPr>
      </w:pPr>
      <w:r w:rsidRPr="0030520A">
        <w:rPr>
          <w:b/>
          <w:bCs/>
          <w:lang w:val="en-GB"/>
        </w:rPr>
        <w:t>Staff Grades, Modes and Funding Sources</w:t>
      </w:r>
    </w:p>
    <w:p w:rsidR="00E73A7A" w:rsidRPr="0030520A" w:rsidRDefault="00E73A7A" w:rsidP="00E73A7A">
      <w:pPr>
        <w:tabs>
          <w:tab w:val="left" w:pos="2410"/>
          <w:tab w:val="left" w:pos="3840"/>
          <w:tab w:val="left" w:pos="4200"/>
          <w:tab w:val="left" w:pos="4560"/>
        </w:tabs>
        <w:jc w:val="both"/>
        <w:rPr>
          <w:lang w:val="en-GB"/>
        </w:rPr>
      </w:pPr>
    </w:p>
    <w:p w:rsidR="00113ED2" w:rsidRPr="0030520A" w:rsidRDefault="00113ED2" w:rsidP="00113ED2">
      <w:pPr>
        <w:pStyle w:val="3"/>
        <w:tabs>
          <w:tab w:val="left" w:pos="0"/>
          <w:tab w:val="left" w:pos="3840"/>
          <w:tab w:val="left" w:pos="4200"/>
          <w:tab w:val="left" w:pos="4560"/>
        </w:tabs>
      </w:pPr>
      <w:r w:rsidRPr="0030520A">
        <w:t>Academic Grades</w:t>
      </w:r>
    </w:p>
    <w:p w:rsidR="00113ED2" w:rsidRPr="0030520A" w:rsidRDefault="00113ED2" w:rsidP="00113ED2">
      <w:pPr>
        <w:tabs>
          <w:tab w:val="left" w:pos="2410"/>
          <w:tab w:val="left" w:pos="3840"/>
          <w:tab w:val="left" w:pos="4200"/>
          <w:tab w:val="left" w:pos="4560"/>
        </w:tabs>
        <w:jc w:val="both"/>
        <w:rPr>
          <w:bCs/>
        </w:rPr>
      </w:pPr>
    </w:p>
    <w:tbl>
      <w:tblPr>
        <w:tblW w:w="9085" w:type="dxa"/>
        <w:tblLayout w:type="fixed"/>
        <w:tblCellMar>
          <w:left w:w="28" w:type="dxa"/>
          <w:right w:w="28" w:type="dxa"/>
        </w:tblCellMar>
        <w:tblLook w:val="0000" w:firstRow="0" w:lastRow="0" w:firstColumn="0" w:lastColumn="0" w:noHBand="0" w:noVBand="0"/>
      </w:tblPr>
      <w:tblGrid>
        <w:gridCol w:w="388"/>
        <w:gridCol w:w="3240"/>
        <w:gridCol w:w="480"/>
        <w:gridCol w:w="4977"/>
      </w:tblGrid>
      <w:tr w:rsidR="0030520A"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tabs>
                <w:tab w:val="left" w:pos="2410"/>
                <w:tab w:val="left" w:pos="3840"/>
                <w:tab w:val="left" w:pos="4200"/>
                <w:tab w:val="left" w:pos="4560"/>
              </w:tabs>
              <w:snapToGrid w:val="0"/>
              <w:rPr>
                <w:i/>
              </w:rPr>
            </w:pPr>
            <w:r w:rsidRPr="0030520A">
              <w:rPr>
                <w:i/>
                <w:iCs/>
                <w:u w:val="single"/>
              </w:rPr>
              <w:t>Academic, Senior</w:t>
            </w:r>
          </w:p>
        </w:tc>
        <w:tc>
          <w:tcPr>
            <w:tcW w:w="480" w:type="dxa"/>
          </w:tcPr>
          <w:p w:rsidR="00113ED2" w:rsidRPr="0030520A" w:rsidRDefault="00113ED2" w:rsidP="00B208F4">
            <w:pPr>
              <w:tabs>
                <w:tab w:val="left" w:pos="2410"/>
                <w:tab w:val="left" w:pos="3840"/>
                <w:tab w:val="left" w:pos="4200"/>
                <w:tab w:val="left" w:pos="4560"/>
              </w:tabs>
              <w:snapToGrid w:val="0"/>
            </w:pPr>
          </w:p>
        </w:tc>
        <w:tc>
          <w:tcPr>
            <w:tcW w:w="4977" w:type="dxa"/>
          </w:tcPr>
          <w:p w:rsidR="00113ED2" w:rsidRPr="0030520A" w:rsidRDefault="00113ED2" w:rsidP="00B208F4">
            <w:pPr>
              <w:tabs>
                <w:tab w:val="left" w:pos="2410"/>
                <w:tab w:val="left" w:pos="3840"/>
                <w:tab w:val="left" w:pos="4200"/>
                <w:tab w:val="left" w:pos="4560"/>
              </w:tabs>
              <w:snapToGrid w:val="0"/>
            </w:pPr>
          </w:p>
        </w:tc>
      </w:tr>
      <w:tr w:rsidR="0030520A"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tabs>
                <w:tab w:val="left" w:pos="2410"/>
                <w:tab w:val="left" w:pos="3840"/>
                <w:tab w:val="left" w:pos="4200"/>
                <w:tab w:val="left" w:pos="4560"/>
              </w:tabs>
              <w:snapToGrid w:val="0"/>
              <w:rPr>
                <w:i/>
                <w:iCs/>
                <w:u w:val="single"/>
              </w:rPr>
            </w:pPr>
          </w:p>
        </w:tc>
        <w:tc>
          <w:tcPr>
            <w:tcW w:w="480" w:type="dxa"/>
          </w:tcPr>
          <w:p w:rsidR="00113ED2" w:rsidRPr="0030520A" w:rsidRDefault="00113ED2" w:rsidP="00B208F4">
            <w:pPr>
              <w:tabs>
                <w:tab w:val="left" w:pos="2410"/>
                <w:tab w:val="left" w:pos="3840"/>
                <w:tab w:val="left" w:pos="4200"/>
                <w:tab w:val="left" w:pos="4560"/>
              </w:tabs>
              <w:snapToGrid w:val="0"/>
            </w:pPr>
            <w:r w:rsidRPr="0030520A">
              <w:t>A.</w:t>
            </w:r>
          </w:p>
        </w:tc>
        <w:tc>
          <w:tcPr>
            <w:tcW w:w="4977" w:type="dxa"/>
          </w:tcPr>
          <w:p w:rsidR="00113ED2" w:rsidRPr="0030520A" w:rsidRDefault="00113ED2" w:rsidP="00B208F4">
            <w:pPr>
              <w:tabs>
                <w:tab w:val="left" w:pos="2410"/>
                <w:tab w:val="left" w:pos="3840"/>
                <w:tab w:val="left" w:pos="4200"/>
                <w:tab w:val="left" w:pos="4560"/>
              </w:tabs>
              <w:snapToGrid w:val="0"/>
            </w:pPr>
            <w:r w:rsidRPr="0030520A">
              <w:t>Professor</w:t>
            </w:r>
          </w:p>
        </w:tc>
      </w:tr>
      <w:tr w:rsidR="0030520A"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tabs>
                <w:tab w:val="left" w:pos="2410"/>
                <w:tab w:val="left" w:pos="3840"/>
                <w:tab w:val="left" w:pos="4200"/>
                <w:tab w:val="left" w:pos="4560"/>
              </w:tabs>
              <w:snapToGrid w:val="0"/>
              <w:rPr>
                <w:i/>
                <w:iCs/>
                <w:u w:val="single"/>
              </w:rPr>
            </w:pPr>
          </w:p>
        </w:tc>
        <w:tc>
          <w:tcPr>
            <w:tcW w:w="480" w:type="dxa"/>
          </w:tcPr>
          <w:p w:rsidR="00113ED2" w:rsidRPr="0030520A" w:rsidRDefault="00113ED2" w:rsidP="00B208F4">
            <w:pPr>
              <w:tabs>
                <w:tab w:val="left" w:pos="2410"/>
                <w:tab w:val="left" w:pos="3840"/>
                <w:tab w:val="left" w:pos="4200"/>
                <w:tab w:val="left" w:pos="4560"/>
              </w:tabs>
              <w:snapToGrid w:val="0"/>
            </w:pPr>
            <w:r w:rsidRPr="0030520A">
              <w:t>B.</w:t>
            </w:r>
          </w:p>
        </w:tc>
        <w:tc>
          <w:tcPr>
            <w:tcW w:w="4977" w:type="dxa"/>
          </w:tcPr>
          <w:p w:rsidR="00113ED2" w:rsidRPr="0030520A" w:rsidRDefault="00113ED2" w:rsidP="00B208F4">
            <w:pPr>
              <w:tabs>
                <w:tab w:val="left" w:pos="2410"/>
                <w:tab w:val="left" w:pos="3840"/>
                <w:tab w:val="left" w:pos="4200"/>
                <w:tab w:val="left" w:pos="4560"/>
              </w:tabs>
              <w:snapToGrid w:val="0"/>
            </w:pPr>
            <w:r w:rsidRPr="0030520A">
              <w:t>Reader</w:t>
            </w:r>
          </w:p>
        </w:tc>
      </w:tr>
      <w:tr w:rsidR="0030520A"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tabs>
                <w:tab w:val="left" w:pos="2410"/>
                <w:tab w:val="left" w:pos="3840"/>
                <w:tab w:val="left" w:pos="4200"/>
                <w:tab w:val="left" w:pos="4560"/>
              </w:tabs>
              <w:snapToGrid w:val="0"/>
              <w:rPr>
                <w:i/>
                <w:iCs/>
                <w:u w:val="single"/>
              </w:rPr>
            </w:pPr>
          </w:p>
        </w:tc>
        <w:tc>
          <w:tcPr>
            <w:tcW w:w="480" w:type="dxa"/>
          </w:tcPr>
          <w:p w:rsidR="00113ED2" w:rsidRPr="0030520A" w:rsidRDefault="00113ED2" w:rsidP="00B208F4">
            <w:pPr>
              <w:tabs>
                <w:tab w:val="left" w:pos="2410"/>
                <w:tab w:val="left" w:pos="3840"/>
                <w:tab w:val="left" w:pos="4200"/>
                <w:tab w:val="left" w:pos="4560"/>
              </w:tabs>
              <w:snapToGrid w:val="0"/>
            </w:pPr>
            <w:r w:rsidRPr="0030520A">
              <w:t>C.</w:t>
            </w:r>
          </w:p>
        </w:tc>
        <w:tc>
          <w:tcPr>
            <w:tcW w:w="4977" w:type="dxa"/>
          </w:tcPr>
          <w:p w:rsidR="00113ED2" w:rsidRPr="0030520A" w:rsidRDefault="00113ED2" w:rsidP="00B208F4">
            <w:pPr>
              <w:tabs>
                <w:tab w:val="left" w:pos="2410"/>
                <w:tab w:val="left" w:pos="3840"/>
                <w:tab w:val="left" w:pos="4200"/>
                <w:tab w:val="left" w:pos="4560"/>
              </w:tabs>
              <w:snapToGrid w:val="0"/>
            </w:pPr>
            <w:r w:rsidRPr="0030520A">
              <w:t>Senior Lecturer (U)</w:t>
            </w:r>
          </w:p>
        </w:tc>
      </w:tr>
      <w:tr w:rsidR="0030520A"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tabs>
                <w:tab w:val="left" w:pos="2410"/>
                <w:tab w:val="left" w:pos="3840"/>
                <w:tab w:val="left" w:pos="4200"/>
                <w:tab w:val="left" w:pos="4560"/>
              </w:tabs>
              <w:snapToGrid w:val="0"/>
              <w:rPr>
                <w:i/>
                <w:iCs/>
                <w:u w:val="single"/>
              </w:rPr>
            </w:pPr>
          </w:p>
        </w:tc>
        <w:tc>
          <w:tcPr>
            <w:tcW w:w="480" w:type="dxa"/>
          </w:tcPr>
          <w:p w:rsidR="00113ED2" w:rsidRPr="0030520A" w:rsidRDefault="00113ED2" w:rsidP="00B208F4">
            <w:pPr>
              <w:tabs>
                <w:tab w:val="left" w:pos="2410"/>
                <w:tab w:val="left" w:pos="3840"/>
                <w:tab w:val="left" w:pos="4200"/>
                <w:tab w:val="left" w:pos="4560"/>
              </w:tabs>
              <w:snapToGrid w:val="0"/>
            </w:pPr>
            <w:r w:rsidRPr="0030520A">
              <w:t>D.</w:t>
            </w:r>
          </w:p>
        </w:tc>
        <w:tc>
          <w:tcPr>
            <w:tcW w:w="4977" w:type="dxa"/>
          </w:tcPr>
          <w:p w:rsidR="00113ED2" w:rsidRPr="0030520A" w:rsidRDefault="00113ED2" w:rsidP="00B208F4">
            <w:pPr>
              <w:tabs>
                <w:tab w:val="left" w:pos="2410"/>
                <w:tab w:val="left" w:pos="3840"/>
                <w:tab w:val="left" w:pos="4200"/>
                <w:tab w:val="left" w:pos="4560"/>
              </w:tabs>
              <w:snapToGrid w:val="0"/>
            </w:pPr>
            <w:r w:rsidRPr="0030520A">
              <w:t>Principal Lecturer (P)</w:t>
            </w:r>
          </w:p>
        </w:tc>
      </w:tr>
      <w:tr w:rsidR="0030520A"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tabs>
                <w:tab w:val="left" w:pos="2410"/>
                <w:tab w:val="left" w:pos="3840"/>
                <w:tab w:val="left" w:pos="4200"/>
                <w:tab w:val="left" w:pos="4560"/>
              </w:tabs>
              <w:snapToGrid w:val="0"/>
              <w:rPr>
                <w:i/>
                <w:iCs/>
                <w:u w:val="single"/>
              </w:rPr>
            </w:pPr>
          </w:p>
        </w:tc>
        <w:tc>
          <w:tcPr>
            <w:tcW w:w="480" w:type="dxa"/>
          </w:tcPr>
          <w:p w:rsidR="00113ED2" w:rsidRPr="0030520A" w:rsidRDefault="00113ED2" w:rsidP="00B208F4">
            <w:pPr>
              <w:tabs>
                <w:tab w:val="left" w:pos="2410"/>
                <w:tab w:val="left" w:pos="3840"/>
                <w:tab w:val="left" w:pos="4200"/>
                <w:tab w:val="left" w:pos="4560"/>
              </w:tabs>
              <w:snapToGrid w:val="0"/>
            </w:pPr>
          </w:p>
        </w:tc>
        <w:tc>
          <w:tcPr>
            <w:tcW w:w="4977" w:type="dxa"/>
          </w:tcPr>
          <w:p w:rsidR="00113ED2" w:rsidRPr="0030520A" w:rsidRDefault="00113ED2" w:rsidP="00B208F4">
            <w:pPr>
              <w:tabs>
                <w:tab w:val="left" w:pos="2410"/>
                <w:tab w:val="left" w:pos="3840"/>
                <w:tab w:val="left" w:pos="4200"/>
                <w:tab w:val="left" w:pos="4560"/>
              </w:tabs>
              <w:snapToGrid w:val="0"/>
            </w:pPr>
          </w:p>
        </w:tc>
      </w:tr>
      <w:tr w:rsidR="0030520A"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tabs>
                <w:tab w:val="left" w:pos="2410"/>
                <w:tab w:val="left" w:pos="3840"/>
                <w:tab w:val="left" w:pos="4200"/>
                <w:tab w:val="left" w:pos="4560"/>
              </w:tabs>
              <w:snapToGrid w:val="0"/>
              <w:rPr>
                <w:i/>
                <w:iCs/>
                <w:u w:val="single"/>
              </w:rPr>
            </w:pPr>
            <w:r w:rsidRPr="0030520A">
              <w:rPr>
                <w:i/>
                <w:iCs/>
                <w:u w:val="single"/>
              </w:rPr>
              <w:t>Academic, Junior</w:t>
            </w:r>
          </w:p>
        </w:tc>
        <w:tc>
          <w:tcPr>
            <w:tcW w:w="480" w:type="dxa"/>
          </w:tcPr>
          <w:p w:rsidR="00113ED2" w:rsidRPr="0030520A" w:rsidRDefault="00113ED2" w:rsidP="00B208F4">
            <w:pPr>
              <w:tabs>
                <w:tab w:val="left" w:pos="2410"/>
                <w:tab w:val="left" w:pos="3840"/>
                <w:tab w:val="left" w:pos="4200"/>
                <w:tab w:val="left" w:pos="4560"/>
              </w:tabs>
              <w:snapToGrid w:val="0"/>
            </w:pPr>
          </w:p>
        </w:tc>
        <w:tc>
          <w:tcPr>
            <w:tcW w:w="4977" w:type="dxa"/>
          </w:tcPr>
          <w:p w:rsidR="00113ED2" w:rsidRPr="0030520A" w:rsidRDefault="00113ED2" w:rsidP="00B208F4">
            <w:pPr>
              <w:tabs>
                <w:tab w:val="left" w:pos="2410"/>
                <w:tab w:val="left" w:pos="3840"/>
                <w:tab w:val="left" w:pos="4200"/>
                <w:tab w:val="left" w:pos="4560"/>
              </w:tabs>
              <w:snapToGrid w:val="0"/>
            </w:pPr>
          </w:p>
        </w:tc>
      </w:tr>
      <w:tr w:rsidR="0030520A"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tabs>
                <w:tab w:val="left" w:pos="2410"/>
                <w:tab w:val="left" w:pos="3840"/>
                <w:tab w:val="left" w:pos="4200"/>
                <w:tab w:val="left" w:pos="4560"/>
              </w:tabs>
              <w:snapToGrid w:val="0"/>
              <w:rPr>
                <w:i/>
                <w:iCs/>
                <w:u w:val="single"/>
              </w:rPr>
            </w:pPr>
          </w:p>
        </w:tc>
        <w:tc>
          <w:tcPr>
            <w:tcW w:w="480" w:type="dxa"/>
          </w:tcPr>
          <w:p w:rsidR="00113ED2" w:rsidRPr="0030520A" w:rsidRDefault="00113ED2" w:rsidP="00B208F4">
            <w:pPr>
              <w:tabs>
                <w:tab w:val="left" w:pos="2410"/>
                <w:tab w:val="left" w:pos="3840"/>
                <w:tab w:val="left" w:pos="4200"/>
                <w:tab w:val="left" w:pos="4560"/>
              </w:tabs>
              <w:snapToGrid w:val="0"/>
            </w:pPr>
            <w:r w:rsidRPr="0030520A">
              <w:t>F.</w:t>
            </w:r>
          </w:p>
        </w:tc>
        <w:tc>
          <w:tcPr>
            <w:tcW w:w="4977" w:type="dxa"/>
          </w:tcPr>
          <w:p w:rsidR="00113ED2" w:rsidRPr="0030520A" w:rsidRDefault="00113ED2" w:rsidP="00B208F4">
            <w:pPr>
              <w:tabs>
                <w:tab w:val="left" w:pos="2410"/>
                <w:tab w:val="left" w:pos="3840"/>
                <w:tab w:val="left" w:pos="4200"/>
                <w:tab w:val="left" w:pos="4560"/>
              </w:tabs>
              <w:snapToGrid w:val="0"/>
            </w:pPr>
            <w:r w:rsidRPr="0030520A">
              <w:t>Senior Lecturer (P)</w:t>
            </w:r>
          </w:p>
        </w:tc>
      </w:tr>
      <w:tr w:rsidR="0030520A"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tabs>
                <w:tab w:val="left" w:pos="2410"/>
                <w:tab w:val="left" w:pos="3840"/>
                <w:tab w:val="left" w:pos="4200"/>
                <w:tab w:val="left" w:pos="4560"/>
              </w:tabs>
              <w:snapToGrid w:val="0"/>
              <w:rPr>
                <w:i/>
                <w:iCs/>
                <w:u w:val="single"/>
              </w:rPr>
            </w:pPr>
          </w:p>
        </w:tc>
        <w:tc>
          <w:tcPr>
            <w:tcW w:w="480" w:type="dxa"/>
          </w:tcPr>
          <w:p w:rsidR="00113ED2" w:rsidRPr="0030520A" w:rsidRDefault="00113ED2" w:rsidP="00B208F4">
            <w:pPr>
              <w:tabs>
                <w:tab w:val="left" w:pos="2410"/>
                <w:tab w:val="left" w:pos="3840"/>
                <w:tab w:val="left" w:pos="4200"/>
                <w:tab w:val="left" w:pos="4560"/>
              </w:tabs>
              <w:snapToGrid w:val="0"/>
            </w:pPr>
            <w:r w:rsidRPr="0030520A">
              <w:t>G.</w:t>
            </w:r>
          </w:p>
        </w:tc>
        <w:tc>
          <w:tcPr>
            <w:tcW w:w="4977" w:type="dxa"/>
          </w:tcPr>
          <w:p w:rsidR="00113ED2" w:rsidRPr="0030520A" w:rsidRDefault="00113ED2" w:rsidP="00B208F4">
            <w:pPr>
              <w:tabs>
                <w:tab w:val="left" w:pos="2410"/>
                <w:tab w:val="left" w:pos="3840"/>
                <w:tab w:val="left" w:pos="4200"/>
                <w:tab w:val="left" w:pos="4560"/>
              </w:tabs>
              <w:snapToGrid w:val="0"/>
            </w:pPr>
            <w:r w:rsidRPr="0030520A">
              <w:t>Lecturer (U)</w:t>
            </w:r>
          </w:p>
        </w:tc>
      </w:tr>
      <w:tr w:rsidR="0030520A"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tabs>
                <w:tab w:val="left" w:pos="2410"/>
                <w:tab w:val="left" w:pos="3840"/>
                <w:tab w:val="left" w:pos="4200"/>
                <w:tab w:val="left" w:pos="4560"/>
              </w:tabs>
              <w:snapToGrid w:val="0"/>
              <w:rPr>
                <w:i/>
                <w:iCs/>
                <w:u w:val="single"/>
              </w:rPr>
            </w:pPr>
          </w:p>
        </w:tc>
        <w:tc>
          <w:tcPr>
            <w:tcW w:w="480" w:type="dxa"/>
          </w:tcPr>
          <w:p w:rsidR="00113ED2" w:rsidRPr="0030520A" w:rsidRDefault="00113ED2" w:rsidP="00B208F4">
            <w:pPr>
              <w:tabs>
                <w:tab w:val="left" w:pos="2410"/>
                <w:tab w:val="left" w:pos="3840"/>
                <w:tab w:val="left" w:pos="4200"/>
                <w:tab w:val="left" w:pos="4560"/>
              </w:tabs>
              <w:snapToGrid w:val="0"/>
            </w:pPr>
            <w:r w:rsidRPr="0030520A">
              <w:t>H.</w:t>
            </w:r>
          </w:p>
        </w:tc>
        <w:tc>
          <w:tcPr>
            <w:tcW w:w="4977" w:type="dxa"/>
          </w:tcPr>
          <w:p w:rsidR="00113ED2" w:rsidRPr="0030520A" w:rsidRDefault="00113ED2" w:rsidP="00B208F4">
            <w:pPr>
              <w:tabs>
                <w:tab w:val="left" w:pos="2410"/>
                <w:tab w:val="left" w:pos="3840"/>
                <w:tab w:val="left" w:pos="4200"/>
                <w:tab w:val="left" w:pos="4560"/>
              </w:tabs>
              <w:snapToGrid w:val="0"/>
            </w:pPr>
            <w:r w:rsidRPr="0030520A">
              <w:t>Lecturer (P)</w:t>
            </w:r>
          </w:p>
        </w:tc>
      </w:tr>
      <w:tr w:rsidR="0030520A"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tabs>
                <w:tab w:val="left" w:pos="2410"/>
                <w:tab w:val="left" w:pos="3840"/>
                <w:tab w:val="left" w:pos="4200"/>
                <w:tab w:val="left" w:pos="4560"/>
              </w:tabs>
              <w:snapToGrid w:val="0"/>
              <w:rPr>
                <w:i/>
                <w:iCs/>
                <w:u w:val="single"/>
              </w:rPr>
            </w:pPr>
          </w:p>
        </w:tc>
        <w:tc>
          <w:tcPr>
            <w:tcW w:w="480" w:type="dxa"/>
          </w:tcPr>
          <w:p w:rsidR="00113ED2" w:rsidRPr="0030520A" w:rsidRDefault="00113ED2" w:rsidP="00B208F4">
            <w:pPr>
              <w:tabs>
                <w:tab w:val="left" w:pos="2410"/>
                <w:tab w:val="left" w:pos="3840"/>
                <w:tab w:val="left" w:pos="4200"/>
                <w:tab w:val="left" w:pos="4560"/>
              </w:tabs>
              <w:snapToGrid w:val="0"/>
            </w:pPr>
            <w:r w:rsidRPr="0030520A">
              <w:t>I.</w:t>
            </w:r>
          </w:p>
        </w:tc>
        <w:tc>
          <w:tcPr>
            <w:tcW w:w="4977" w:type="dxa"/>
          </w:tcPr>
          <w:p w:rsidR="00113ED2" w:rsidRPr="0030520A" w:rsidRDefault="00113ED2" w:rsidP="00B208F4">
            <w:pPr>
              <w:tabs>
                <w:tab w:val="left" w:pos="2410"/>
                <w:tab w:val="left" w:pos="3840"/>
                <w:tab w:val="left" w:pos="4200"/>
                <w:tab w:val="left" w:pos="4560"/>
              </w:tabs>
              <w:snapToGrid w:val="0"/>
            </w:pPr>
            <w:r w:rsidRPr="0030520A">
              <w:t>Assistant Lecturer</w:t>
            </w:r>
          </w:p>
        </w:tc>
      </w:tr>
      <w:tr w:rsidR="0030520A"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tabs>
                <w:tab w:val="left" w:pos="2410"/>
                <w:tab w:val="left" w:pos="3840"/>
                <w:tab w:val="left" w:pos="4200"/>
                <w:tab w:val="left" w:pos="4560"/>
              </w:tabs>
              <w:snapToGrid w:val="0"/>
              <w:rPr>
                <w:i/>
                <w:iCs/>
                <w:u w:val="single"/>
              </w:rPr>
            </w:pPr>
          </w:p>
        </w:tc>
        <w:tc>
          <w:tcPr>
            <w:tcW w:w="480" w:type="dxa"/>
          </w:tcPr>
          <w:p w:rsidR="00113ED2" w:rsidRPr="0030520A" w:rsidRDefault="00113ED2" w:rsidP="00B208F4">
            <w:pPr>
              <w:tabs>
                <w:tab w:val="left" w:pos="2410"/>
                <w:tab w:val="left" w:pos="3840"/>
                <w:tab w:val="left" w:pos="4200"/>
                <w:tab w:val="left" w:pos="4560"/>
              </w:tabs>
              <w:snapToGrid w:val="0"/>
            </w:pPr>
          </w:p>
        </w:tc>
        <w:tc>
          <w:tcPr>
            <w:tcW w:w="4977" w:type="dxa"/>
          </w:tcPr>
          <w:p w:rsidR="00113ED2" w:rsidRPr="0030520A" w:rsidRDefault="00113ED2" w:rsidP="00B208F4">
            <w:pPr>
              <w:tabs>
                <w:tab w:val="left" w:pos="2410"/>
                <w:tab w:val="left" w:pos="3840"/>
                <w:tab w:val="left" w:pos="4200"/>
                <w:tab w:val="left" w:pos="4560"/>
              </w:tabs>
              <w:snapToGrid w:val="0"/>
            </w:pPr>
          </w:p>
        </w:tc>
      </w:tr>
      <w:tr w:rsidR="0030520A"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pStyle w:val="8"/>
              <w:tabs>
                <w:tab w:val="left" w:pos="0"/>
              </w:tabs>
              <w:rPr>
                <w:iCs w:val="0"/>
              </w:rPr>
            </w:pPr>
            <w:r w:rsidRPr="0030520A">
              <w:t>Academic Supporting Staff</w:t>
            </w:r>
          </w:p>
        </w:tc>
        <w:tc>
          <w:tcPr>
            <w:tcW w:w="480" w:type="dxa"/>
          </w:tcPr>
          <w:p w:rsidR="00113ED2" w:rsidRPr="0030520A" w:rsidRDefault="00113ED2" w:rsidP="00B208F4">
            <w:pPr>
              <w:tabs>
                <w:tab w:val="left" w:pos="2410"/>
                <w:tab w:val="left" w:pos="3840"/>
                <w:tab w:val="left" w:pos="4200"/>
                <w:tab w:val="left" w:pos="4560"/>
              </w:tabs>
              <w:snapToGrid w:val="0"/>
            </w:pPr>
          </w:p>
        </w:tc>
        <w:tc>
          <w:tcPr>
            <w:tcW w:w="4977" w:type="dxa"/>
          </w:tcPr>
          <w:p w:rsidR="00113ED2" w:rsidRPr="0030520A" w:rsidRDefault="00113ED2" w:rsidP="00B208F4">
            <w:pPr>
              <w:tabs>
                <w:tab w:val="left" w:pos="2410"/>
                <w:tab w:val="left" w:pos="3840"/>
                <w:tab w:val="left" w:pos="4200"/>
                <w:tab w:val="left" w:pos="4560"/>
              </w:tabs>
              <w:snapToGrid w:val="0"/>
            </w:pPr>
          </w:p>
        </w:tc>
      </w:tr>
      <w:tr w:rsidR="0030520A"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pStyle w:val="8"/>
              <w:tabs>
                <w:tab w:val="left" w:pos="0"/>
              </w:tabs>
            </w:pPr>
          </w:p>
        </w:tc>
        <w:tc>
          <w:tcPr>
            <w:tcW w:w="480" w:type="dxa"/>
          </w:tcPr>
          <w:p w:rsidR="00113ED2" w:rsidRPr="0030520A" w:rsidRDefault="00113ED2" w:rsidP="00B208F4">
            <w:pPr>
              <w:tabs>
                <w:tab w:val="left" w:pos="2410"/>
                <w:tab w:val="left" w:pos="3840"/>
                <w:tab w:val="left" w:pos="4200"/>
                <w:tab w:val="left" w:pos="4560"/>
              </w:tabs>
              <w:snapToGrid w:val="0"/>
            </w:pPr>
            <w:r w:rsidRPr="0030520A">
              <w:t>J.</w:t>
            </w:r>
          </w:p>
        </w:tc>
        <w:tc>
          <w:tcPr>
            <w:tcW w:w="4977" w:type="dxa"/>
          </w:tcPr>
          <w:p w:rsidR="00113ED2" w:rsidRPr="0030520A" w:rsidRDefault="00113ED2" w:rsidP="00B208F4">
            <w:pPr>
              <w:tabs>
                <w:tab w:val="left" w:pos="2410"/>
                <w:tab w:val="left" w:pos="3840"/>
                <w:tab w:val="left" w:pos="4200"/>
                <w:tab w:val="left" w:pos="4560"/>
              </w:tabs>
              <w:snapToGrid w:val="0"/>
            </w:pPr>
            <w:r w:rsidRPr="0030520A">
              <w:t>Instructor</w:t>
            </w:r>
          </w:p>
        </w:tc>
      </w:tr>
      <w:tr w:rsidR="0030520A"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pStyle w:val="8"/>
              <w:tabs>
                <w:tab w:val="left" w:pos="0"/>
              </w:tabs>
            </w:pPr>
          </w:p>
        </w:tc>
        <w:tc>
          <w:tcPr>
            <w:tcW w:w="480" w:type="dxa"/>
          </w:tcPr>
          <w:p w:rsidR="00113ED2" w:rsidRPr="0030520A" w:rsidRDefault="00113ED2" w:rsidP="00B208F4">
            <w:pPr>
              <w:tabs>
                <w:tab w:val="left" w:pos="2410"/>
                <w:tab w:val="left" w:pos="3840"/>
                <w:tab w:val="left" w:pos="4200"/>
                <w:tab w:val="left" w:pos="4560"/>
              </w:tabs>
              <w:snapToGrid w:val="0"/>
            </w:pPr>
            <w:r w:rsidRPr="0030520A">
              <w:t>K.</w:t>
            </w:r>
          </w:p>
        </w:tc>
        <w:tc>
          <w:tcPr>
            <w:tcW w:w="4977" w:type="dxa"/>
          </w:tcPr>
          <w:p w:rsidR="00113ED2" w:rsidRPr="0030520A" w:rsidRDefault="00113ED2" w:rsidP="00B208F4">
            <w:pPr>
              <w:tabs>
                <w:tab w:val="left" w:pos="2410"/>
                <w:tab w:val="left" w:pos="3840"/>
                <w:tab w:val="left" w:pos="4200"/>
                <w:tab w:val="left" w:pos="4560"/>
              </w:tabs>
              <w:snapToGrid w:val="0"/>
            </w:pPr>
            <w:r w:rsidRPr="0030520A">
              <w:t>Demonstrator/Tutor/Teacher Assistant</w:t>
            </w:r>
          </w:p>
        </w:tc>
      </w:tr>
      <w:tr w:rsidR="0030520A"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pStyle w:val="8"/>
              <w:tabs>
                <w:tab w:val="left" w:pos="0"/>
              </w:tabs>
            </w:pPr>
          </w:p>
        </w:tc>
        <w:tc>
          <w:tcPr>
            <w:tcW w:w="480" w:type="dxa"/>
          </w:tcPr>
          <w:p w:rsidR="00113ED2" w:rsidRPr="0030520A" w:rsidRDefault="00113ED2" w:rsidP="00B208F4">
            <w:pPr>
              <w:tabs>
                <w:tab w:val="left" w:pos="2410"/>
                <w:tab w:val="left" w:pos="3840"/>
                <w:tab w:val="left" w:pos="4200"/>
                <w:tab w:val="left" w:pos="4560"/>
              </w:tabs>
              <w:snapToGrid w:val="0"/>
            </w:pPr>
            <w:r w:rsidRPr="0030520A">
              <w:t>L.</w:t>
            </w:r>
          </w:p>
        </w:tc>
        <w:tc>
          <w:tcPr>
            <w:tcW w:w="4977" w:type="dxa"/>
          </w:tcPr>
          <w:p w:rsidR="00113ED2" w:rsidRPr="0030520A" w:rsidRDefault="00113ED2" w:rsidP="00B208F4">
            <w:pPr>
              <w:tabs>
                <w:tab w:val="left" w:pos="2410"/>
                <w:tab w:val="left" w:pos="3840"/>
                <w:tab w:val="left" w:pos="4200"/>
                <w:tab w:val="left" w:pos="4560"/>
              </w:tabs>
              <w:snapToGrid w:val="0"/>
            </w:pPr>
            <w:r w:rsidRPr="0030520A">
              <w:t>Others, including language assistant, fieldwork supervisor etc.</w:t>
            </w:r>
          </w:p>
        </w:tc>
      </w:tr>
      <w:tr w:rsidR="0030520A"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tabs>
                <w:tab w:val="left" w:pos="2410"/>
                <w:tab w:val="left" w:pos="3840"/>
                <w:tab w:val="left" w:pos="4200"/>
                <w:tab w:val="left" w:pos="4560"/>
              </w:tabs>
              <w:jc w:val="both"/>
              <w:rPr>
                <w:i/>
              </w:rPr>
            </w:pPr>
            <w:r w:rsidRPr="0030520A">
              <w:rPr>
                <w:i/>
                <w:iCs/>
                <w:u w:val="single"/>
              </w:rPr>
              <w:t>Technical Research Staff (Staff who spend essentially all their time on research)</w:t>
            </w:r>
          </w:p>
        </w:tc>
        <w:tc>
          <w:tcPr>
            <w:tcW w:w="480" w:type="dxa"/>
          </w:tcPr>
          <w:p w:rsidR="00113ED2" w:rsidRPr="0030520A" w:rsidRDefault="00113ED2" w:rsidP="00B208F4">
            <w:pPr>
              <w:tabs>
                <w:tab w:val="left" w:pos="2410"/>
                <w:tab w:val="left" w:pos="3840"/>
                <w:tab w:val="left" w:pos="4200"/>
                <w:tab w:val="left" w:pos="4560"/>
              </w:tabs>
              <w:snapToGrid w:val="0"/>
            </w:pPr>
          </w:p>
        </w:tc>
        <w:tc>
          <w:tcPr>
            <w:tcW w:w="4977" w:type="dxa"/>
          </w:tcPr>
          <w:p w:rsidR="00113ED2" w:rsidRPr="0030520A" w:rsidRDefault="00113ED2" w:rsidP="00B208F4">
            <w:pPr>
              <w:tabs>
                <w:tab w:val="left" w:pos="2410"/>
                <w:tab w:val="left" w:pos="3840"/>
                <w:tab w:val="left" w:pos="4200"/>
                <w:tab w:val="left" w:pos="4560"/>
              </w:tabs>
              <w:snapToGrid w:val="0"/>
            </w:pPr>
          </w:p>
        </w:tc>
      </w:tr>
      <w:tr w:rsidR="0030520A"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pStyle w:val="8"/>
              <w:tabs>
                <w:tab w:val="left" w:pos="0"/>
              </w:tabs>
              <w:rPr>
                <w:i w:val="0"/>
              </w:rPr>
            </w:pPr>
          </w:p>
        </w:tc>
        <w:tc>
          <w:tcPr>
            <w:tcW w:w="480" w:type="dxa"/>
          </w:tcPr>
          <w:p w:rsidR="00113ED2" w:rsidRPr="0030520A" w:rsidRDefault="00113ED2" w:rsidP="00B208F4">
            <w:pPr>
              <w:tabs>
                <w:tab w:val="left" w:pos="2410"/>
                <w:tab w:val="left" w:pos="3840"/>
                <w:tab w:val="left" w:pos="4200"/>
                <w:tab w:val="left" w:pos="4560"/>
              </w:tabs>
              <w:snapToGrid w:val="0"/>
            </w:pPr>
            <w:r w:rsidRPr="0030520A">
              <w:t>M.</w:t>
            </w:r>
          </w:p>
        </w:tc>
        <w:tc>
          <w:tcPr>
            <w:tcW w:w="4977" w:type="dxa"/>
          </w:tcPr>
          <w:p w:rsidR="00113ED2" w:rsidRPr="0030520A" w:rsidRDefault="00113ED2" w:rsidP="00B208F4">
            <w:pPr>
              <w:tabs>
                <w:tab w:val="left" w:pos="2410"/>
                <w:tab w:val="left" w:pos="3840"/>
                <w:tab w:val="left" w:pos="4200"/>
                <w:tab w:val="left" w:pos="4560"/>
              </w:tabs>
              <w:snapToGrid w:val="0"/>
              <w:jc w:val="both"/>
            </w:pPr>
            <w:r w:rsidRPr="0030520A">
              <w:t xml:space="preserve">Senior Technical Research Staff (“leaders”, usually </w:t>
            </w:r>
            <w:proofErr w:type="spellStart"/>
            <w:r w:rsidRPr="0030520A">
              <w:t>Post Doctoral</w:t>
            </w:r>
            <w:proofErr w:type="spellEnd"/>
            <w:r w:rsidRPr="0030520A">
              <w:t>)</w:t>
            </w:r>
          </w:p>
        </w:tc>
      </w:tr>
      <w:tr w:rsidR="0030520A"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pStyle w:val="8"/>
              <w:tabs>
                <w:tab w:val="left" w:pos="0"/>
              </w:tabs>
              <w:rPr>
                <w:i w:val="0"/>
              </w:rPr>
            </w:pPr>
          </w:p>
        </w:tc>
        <w:tc>
          <w:tcPr>
            <w:tcW w:w="480" w:type="dxa"/>
          </w:tcPr>
          <w:p w:rsidR="00113ED2" w:rsidRPr="0030520A" w:rsidRDefault="00113ED2" w:rsidP="00B208F4">
            <w:pPr>
              <w:tabs>
                <w:tab w:val="left" w:pos="2410"/>
                <w:tab w:val="left" w:pos="3840"/>
                <w:tab w:val="left" w:pos="4200"/>
                <w:tab w:val="left" w:pos="4560"/>
              </w:tabs>
              <w:snapToGrid w:val="0"/>
            </w:pPr>
            <w:r w:rsidRPr="0030520A">
              <w:t>N.</w:t>
            </w:r>
          </w:p>
        </w:tc>
        <w:tc>
          <w:tcPr>
            <w:tcW w:w="4977" w:type="dxa"/>
          </w:tcPr>
          <w:p w:rsidR="00113ED2" w:rsidRPr="0030520A" w:rsidRDefault="00113ED2" w:rsidP="00B208F4">
            <w:pPr>
              <w:tabs>
                <w:tab w:val="left" w:pos="2410"/>
                <w:tab w:val="left" w:pos="3840"/>
                <w:tab w:val="left" w:pos="4200"/>
                <w:tab w:val="left" w:pos="4560"/>
              </w:tabs>
              <w:snapToGrid w:val="0"/>
            </w:pPr>
            <w:r w:rsidRPr="0030520A">
              <w:t>Junior Technical Research Staff (“followers”, usually Graduate</w:t>
            </w:r>
          </w:p>
        </w:tc>
      </w:tr>
      <w:tr w:rsidR="0030520A"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pStyle w:val="8"/>
              <w:tabs>
                <w:tab w:val="left" w:pos="0"/>
              </w:tabs>
              <w:rPr>
                <w:i w:val="0"/>
              </w:rPr>
            </w:pPr>
          </w:p>
        </w:tc>
        <w:tc>
          <w:tcPr>
            <w:tcW w:w="480" w:type="dxa"/>
          </w:tcPr>
          <w:p w:rsidR="00113ED2" w:rsidRPr="0030520A" w:rsidRDefault="00113ED2" w:rsidP="00B208F4">
            <w:pPr>
              <w:tabs>
                <w:tab w:val="left" w:pos="2410"/>
                <w:tab w:val="left" w:pos="3840"/>
                <w:tab w:val="left" w:pos="4200"/>
                <w:tab w:val="left" w:pos="4560"/>
              </w:tabs>
              <w:snapToGrid w:val="0"/>
            </w:pPr>
          </w:p>
        </w:tc>
        <w:tc>
          <w:tcPr>
            <w:tcW w:w="4977" w:type="dxa"/>
          </w:tcPr>
          <w:p w:rsidR="00113ED2" w:rsidRPr="0030520A" w:rsidRDefault="00113ED2" w:rsidP="00B208F4">
            <w:pPr>
              <w:tabs>
                <w:tab w:val="left" w:pos="2410"/>
                <w:tab w:val="left" w:pos="3840"/>
                <w:tab w:val="left" w:pos="4200"/>
                <w:tab w:val="left" w:pos="4560"/>
              </w:tabs>
              <w:snapToGrid w:val="0"/>
            </w:pPr>
          </w:p>
        </w:tc>
      </w:tr>
      <w:tr w:rsidR="0030520A"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pStyle w:val="8"/>
              <w:tabs>
                <w:tab w:val="left" w:pos="0"/>
              </w:tabs>
              <w:rPr>
                <w:i w:val="0"/>
              </w:rPr>
            </w:pPr>
          </w:p>
        </w:tc>
        <w:tc>
          <w:tcPr>
            <w:tcW w:w="480" w:type="dxa"/>
          </w:tcPr>
          <w:p w:rsidR="00113ED2" w:rsidRPr="0030520A" w:rsidRDefault="00113ED2" w:rsidP="00B208F4">
            <w:pPr>
              <w:tabs>
                <w:tab w:val="left" w:pos="2410"/>
                <w:tab w:val="left" w:pos="3840"/>
                <w:tab w:val="left" w:pos="4200"/>
                <w:tab w:val="left" w:pos="4560"/>
              </w:tabs>
              <w:snapToGrid w:val="0"/>
            </w:pPr>
          </w:p>
        </w:tc>
        <w:tc>
          <w:tcPr>
            <w:tcW w:w="4977" w:type="dxa"/>
          </w:tcPr>
          <w:p w:rsidR="00113ED2" w:rsidRPr="0030520A" w:rsidRDefault="00113ED2" w:rsidP="00B208F4">
            <w:pPr>
              <w:tabs>
                <w:tab w:val="left" w:pos="2410"/>
                <w:tab w:val="left" w:pos="3840"/>
                <w:tab w:val="left" w:pos="4200"/>
                <w:tab w:val="left" w:pos="4560"/>
              </w:tabs>
              <w:snapToGrid w:val="0"/>
            </w:pPr>
          </w:p>
        </w:tc>
      </w:tr>
    </w:tbl>
    <w:p w:rsidR="00113ED2" w:rsidRPr="0030520A" w:rsidRDefault="00113ED2" w:rsidP="00113ED2">
      <w:pPr>
        <w:tabs>
          <w:tab w:val="left" w:pos="2410"/>
          <w:tab w:val="left" w:pos="3840"/>
          <w:tab w:val="left" w:pos="4200"/>
          <w:tab w:val="left" w:pos="4560"/>
        </w:tabs>
        <w:jc w:val="both"/>
        <w:rPr>
          <w:b/>
          <w:bCs/>
        </w:rPr>
      </w:pPr>
      <w:r w:rsidRPr="0030520A">
        <w:rPr>
          <w:b/>
          <w:bCs/>
        </w:rPr>
        <w:t>Non-Academic Grades</w:t>
      </w:r>
    </w:p>
    <w:p w:rsidR="00113ED2" w:rsidRPr="0030520A" w:rsidRDefault="00113ED2" w:rsidP="00113ED2">
      <w:pPr>
        <w:tabs>
          <w:tab w:val="left" w:pos="2410"/>
          <w:tab w:val="left" w:pos="3840"/>
          <w:tab w:val="left" w:pos="4200"/>
          <w:tab w:val="left" w:pos="4560"/>
        </w:tabs>
        <w:jc w:val="both"/>
        <w:rPr>
          <w:bCs/>
        </w:rPr>
      </w:pPr>
    </w:p>
    <w:tbl>
      <w:tblPr>
        <w:tblW w:w="9085" w:type="dxa"/>
        <w:tblLayout w:type="fixed"/>
        <w:tblCellMar>
          <w:left w:w="28" w:type="dxa"/>
          <w:right w:w="28" w:type="dxa"/>
        </w:tblCellMar>
        <w:tblLook w:val="0000" w:firstRow="0" w:lastRow="0" w:firstColumn="0" w:lastColumn="0" w:noHBand="0" w:noVBand="0"/>
      </w:tblPr>
      <w:tblGrid>
        <w:gridCol w:w="388"/>
        <w:gridCol w:w="3240"/>
        <w:gridCol w:w="480"/>
        <w:gridCol w:w="4977"/>
      </w:tblGrid>
      <w:tr w:rsidR="0030520A"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pStyle w:val="8"/>
              <w:tabs>
                <w:tab w:val="left" w:pos="0"/>
              </w:tabs>
              <w:rPr>
                <w:i w:val="0"/>
              </w:rPr>
            </w:pPr>
            <w:r w:rsidRPr="0030520A">
              <w:rPr>
                <w:iCs w:val="0"/>
              </w:rPr>
              <w:t>Non-academic, Senior</w:t>
            </w:r>
          </w:p>
        </w:tc>
        <w:tc>
          <w:tcPr>
            <w:tcW w:w="480" w:type="dxa"/>
          </w:tcPr>
          <w:p w:rsidR="00113ED2" w:rsidRPr="0030520A" w:rsidRDefault="00113ED2" w:rsidP="00B208F4">
            <w:pPr>
              <w:tabs>
                <w:tab w:val="left" w:pos="2410"/>
                <w:tab w:val="left" w:pos="3840"/>
                <w:tab w:val="left" w:pos="4200"/>
                <w:tab w:val="left" w:pos="4560"/>
              </w:tabs>
              <w:snapToGrid w:val="0"/>
            </w:pPr>
          </w:p>
        </w:tc>
        <w:tc>
          <w:tcPr>
            <w:tcW w:w="4977" w:type="dxa"/>
          </w:tcPr>
          <w:p w:rsidR="00113ED2" w:rsidRPr="0030520A" w:rsidRDefault="00113ED2" w:rsidP="00B208F4">
            <w:pPr>
              <w:tabs>
                <w:tab w:val="left" w:pos="2410"/>
                <w:tab w:val="left" w:pos="3840"/>
                <w:tab w:val="left" w:pos="4200"/>
                <w:tab w:val="left" w:pos="4560"/>
              </w:tabs>
              <w:snapToGrid w:val="0"/>
            </w:pPr>
          </w:p>
        </w:tc>
      </w:tr>
      <w:tr w:rsidR="0030520A"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pStyle w:val="8"/>
              <w:tabs>
                <w:tab w:val="left" w:pos="0"/>
              </w:tabs>
              <w:rPr>
                <w:iCs w:val="0"/>
              </w:rPr>
            </w:pPr>
          </w:p>
        </w:tc>
        <w:tc>
          <w:tcPr>
            <w:tcW w:w="480" w:type="dxa"/>
          </w:tcPr>
          <w:p w:rsidR="00113ED2" w:rsidRPr="0030520A" w:rsidRDefault="00113ED2" w:rsidP="00B208F4">
            <w:pPr>
              <w:tabs>
                <w:tab w:val="left" w:pos="2410"/>
                <w:tab w:val="left" w:pos="3840"/>
                <w:tab w:val="left" w:pos="4200"/>
                <w:tab w:val="left" w:pos="4560"/>
              </w:tabs>
              <w:snapToGrid w:val="0"/>
            </w:pPr>
            <w:r w:rsidRPr="0030520A">
              <w:t>O.</w:t>
            </w:r>
          </w:p>
        </w:tc>
        <w:tc>
          <w:tcPr>
            <w:tcW w:w="4977" w:type="dxa"/>
          </w:tcPr>
          <w:p w:rsidR="00113ED2" w:rsidRPr="0030520A" w:rsidRDefault="00113ED2" w:rsidP="00B208F4">
            <w:pPr>
              <w:tabs>
                <w:tab w:val="left" w:pos="2410"/>
                <w:tab w:val="left" w:pos="3840"/>
                <w:tab w:val="left" w:pos="4200"/>
                <w:tab w:val="left" w:pos="4560"/>
              </w:tabs>
              <w:snapToGrid w:val="0"/>
            </w:pPr>
            <w:r w:rsidRPr="0030520A">
              <w:t>Admin, Senior</w:t>
            </w:r>
          </w:p>
        </w:tc>
      </w:tr>
      <w:tr w:rsidR="0030520A"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pStyle w:val="8"/>
              <w:tabs>
                <w:tab w:val="left" w:pos="0"/>
              </w:tabs>
              <w:rPr>
                <w:iCs w:val="0"/>
              </w:rPr>
            </w:pPr>
          </w:p>
        </w:tc>
        <w:tc>
          <w:tcPr>
            <w:tcW w:w="480" w:type="dxa"/>
          </w:tcPr>
          <w:p w:rsidR="00113ED2" w:rsidRPr="0030520A" w:rsidRDefault="00113ED2" w:rsidP="00B208F4">
            <w:pPr>
              <w:tabs>
                <w:tab w:val="left" w:pos="2410"/>
                <w:tab w:val="left" w:pos="3840"/>
                <w:tab w:val="left" w:pos="4200"/>
                <w:tab w:val="left" w:pos="4560"/>
              </w:tabs>
              <w:snapToGrid w:val="0"/>
            </w:pPr>
            <w:r w:rsidRPr="0030520A">
              <w:t>Q.</w:t>
            </w:r>
          </w:p>
        </w:tc>
        <w:tc>
          <w:tcPr>
            <w:tcW w:w="4977" w:type="dxa"/>
          </w:tcPr>
          <w:p w:rsidR="00113ED2" w:rsidRPr="0030520A" w:rsidRDefault="00113ED2" w:rsidP="00B208F4">
            <w:pPr>
              <w:tabs>
                <w:tab w:val="left" w:pos="2410"/>
                <w:tab w:val="left" w:pos="3840"/>
                <w:tab w:val="left" w:pos="4200"/>
                <w:tab w:val="left" w:pos="4560"/>
              </w:tabs>
              <w:snapToGrid w:val="0"/>
            </w:pPr>
            <w:r w:rsidRPr="0030520A">
              <w:t>Technical, Senior</w:t>
            </w:r>
          </w:p>
        </w:tc>
      </w:tr>
      <w:tr w:rsidR="0030520A"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pStyle w:val="8"/>
              <w:tabs>
                <w:tab w:val="left" w:pos="0"/>
              </w:tabs>
              <w:rPr>
                <w:iCs w:val="0"/>
              </w:rPr>
            </w:pPr>
          </w:p>
        </w:tc>
        <w:tc>
          <w:tcPr>
            <w:tcW w:w="480" w:type="dxa"/>
          </w:tcPr>
          <w:p w:rsidR="00113ED2" w:rsidRPr="0030520A" w:rsidRDefault="00113ED2" w:rsidP="00B208F4">
            <w:pPr>
              <w:tabs>
                <w:tab w:val="left" w:pos="2410"/>
                <w:tab w:val="left" w:pos="3840"/>
                <w:tab w:val="left" w:pos="4200"/>
                <w:tab w:val="left" w:pos="4560"/>
              </w:tabs>
              <w:snapToGrid w:val="0"/>
            </w:pPr>
          </w:p>
        </w:tc>
        <w:tc>
          <w:tcPr>
            <w:tcW w:w="4977" w:type="dxa"/>
          </w:tcPr>
          <w:p w:rsidR="00113ED2" w:rsidRPr="0030520A" w:rsidRDefault="00113ED2" w:rsidP="00B208F4">
            <w:pPr>
              <w:tabs>
                <w:tab w:val="left" w:pos="2410"/>
                <w:tab w:val="left" w:pos="3840"/>
                <w:tab w:val="left" w:pos="4200"/>
                <w:tab w:val="left" w:pos="4560"/>
              </w:tabs>
              <w:snapToGrid w:val="0"/>
            </w:pPr>
          </w:p>
        </w:tc>
      </w:tr>
      <w:tr w:rsidR="0030520A"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pStyle w:val="8"/>
              <w:tabs>
                <w:tab w:val="left" w:pos="0"/>
              </w:tabs>
              <w:rPr>
                <w:iCs w:val="0"/>
              </w:rPr>
            </w:pPr>
            <w:r w:rsidRPr="0030520A">
              <w:rPr>
                <w:iCs w:val="0"/>
              </w:rPr>
              <w:t>Non-academic, Junior</w:t>
            </w:r>
          </w:p>
        </w:tc>
        <w:tc>
          <w:tcPr>
            <w:tcW w:w="480" w:type="dxa"/>
          </w:tcPr>
          <w:p w:rsidR="00113ED2" w:rsidRPr="0030520A" w:rsidRDefault="00113ED2" w:rsidP="00B208F4">
            <w:pPr>
              <w:tabs>
                <w:tab w:val="left" w:pos="2410"/>
                <w:tab w:val="left" w:pos="3840"/>
                <w:tab w:val="left" w:pos="4200"/>
                <w:tab w:val="left" w:pos="4560"/>
              </w:tabs>
              <w:snapToGrid w:val="0"/>
            </w:pPr>
          </w:p>
        </w:tc>
        <w:tc>
          <w:tcPr>
            <w:tcW w:w="4977" w:type="dxa"/>
          </w:tcPr>
          <w:p w:rsidR="00113ED2" w:rsidRPr="0030520A" w:rsidRDefault="00113ED2" w:rsidP="00B208F4">
            <w:pPr>
              <w:tabs>
                <w:tab w:val="left" w:pos="2410"/>
                <w:tab w:val="left" w:pos="3840"/>
                <w:tab w:val="left" w:pos="4200"/>
                <w:tab w:val="left" w:pos="4560"/>
              </w:tabs>
              <w:snapToGrid w:val="0"/>
            </w:pPr>
          </w:p>
        </w:tc>
      </w:tr>
      <w:tr w:rsidR="0030520A"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pStyle w:val="8"/>
              <w:tabs>
                <w:tab w:val="left" w:pos="0"/>
              </w:tabs>
              <w:rPr>
                <w:iCs w:val="0"/>
              </w:rPr>
            </w:pPr>
          </w:p>
        </w:tc>
        <w:tc>
          <w:tcPr>
            <w:tcW w:w="480" w:type="dxa"/>
          </w:tcPr>
          <w:p w:rsidR="00113ED2" w:rsidRPr="0030520A" w:rsidRDefault="00113ED2" w:rsidP="00B208F4">
            <w:pPr>
              <w:tabs>
                <w:tab w:val="left" w:pos="2410"/>
                <w:tab w:val="left" w:pos="3840"/>
                <w:tab w:val="left" w:pos="4200"/>
                <w:tab w:val="left" w:pos="4560"/>
              </w:tabs>
              <w:snapToGrid w:val="0"/>
            </w:pPr>
            <w:r w:rsidRPr="0030520A">
              <w:t>P.</w:t>
            </w:r>
          </w:p>
        </w:tc>
        <w:tc>
          <w:tcPr>
            <w:tcW w:w="4977" w:type="dxa"/>
          </w:tcPr>
          <w:p w:rsidR="00113ED2" w:rsidRPr="0030520A" w:rsidRDefault="00113ED2" w:rsidP="00B208F4">
            <w:pPr>
              <w:tabs>
                <w:tab w:val="left" w:pos="2410"/>
                <w:tab w:val="left" w:pos="3840"/>
                <w:tab w:val="left" w:pos="4200"/>
                <w:tab w:val="left" w:pos="4560"/>
              </w:tabs>
              <w:snapToGrid w:val="0"/>
            </w:pPr>
            <w:r w:rsidRPr="0030520A">
              <w:t>Admin, Junior (including secretarial, clerical)</w:t>
            </w:r>
          </w:p>
        </w:tc>
      </w:tr>
      <w:tr w:rsidR="0030520A"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pStyle w:val="8"/>
              <w:tabs>
                <w:tab w:val="left" w:pos="0"/>
              </w:tabs>
              <w:rPr>
                <w:iCs w:val="0"/>
              </w:rPr>
            </w:pPr>
          </w:p>
        </w:tc>
        <w:tc>
          <w:tcPr>
            <w:tcW w:w="480" w:type="dxa"/>
          </w:tcPr>
          <w:p w:rsidR="00113ED2" w:rsidRPr="0030520A" w:rsidRDefault="00113ED2" w:rsidP="00B208F4">
            <w:pPr>
              <w:tabs>
                <w:tab w:val="left" w:pos="2410"/>
                <w:tab w:val="left" w:pos="3840"/>
                <w:tab w:val="left" w:pos="4200"/>
                <w:tab w:val="left" w:pos="4560"/>
              </w:tabs>
              <w:snapToGrid w:val="0"/>
            </w:pPr>
            <w:r w:rsidRPr="0030520A">
              <w:t>R.</w:t>
            </w:r>
          </w:p>
        </w:tc>
        <w:tc>
          <w:tcPr>
            <w:tcW w:w="4977" w:type="dxa"/>
          </w:tcPr>
          <w:p w:rsidR="00113ED2" w:rsidRPr="0030520A" w:rsidRDefault="00113ED2" w:rsidP="00B208F4">
            <w:pPr>
              <w:tabs>
                <w:tab w:val="left" w:pos="2410"/>
                <w:tab w:val="left" w:pos="3840"/>
                <w:tab w:val="left" w:pos="4200"/>
                <w:tab w:val="left" w:pos="4560"/>
              </w:tabs>
              <w:snapToGrid w:val="0"/>
            </w:pPr>
            <w:r w:rsidRPr="0030520A">
              <w:t>Technical, Junior</w:t>
            </w:r>
          </w:p>
        </w:tc>
      </w:tr>
      <w:tr w:rsidR="00113ED2" w:rsidRPr="0030520A" w:rsidTr="00B208F4">
        <w:tc>
          <w:tcPr>
            <w:tcW w:w="388" w:type="dxa"/>
          </w:tcPr>
          <w:p w:rsidR="00113ED2" w:rsidRPr="0030520A" w:rsidRDefault="00113ED2" w:rsidP="00B208F4">
            <w:pPr>
              <w:tabs>
                <w:tab w:val="left" w:pos="2410"/>
                <w:tab w:val="left" w:pos="3840"/>
                <w:tab w:val="left" w:pos="4200"/>
                <w:tab w:val="left" w:pos="4560"/>
              </w:tabs>
              <w:snapToGrid w:val="0"/>
              <w:jc w:val="both"/>
              <w:rPr>
                <w:bCs/>
              </w:rPr>
            </w:pPr>
          </w:p>
        </w:tc>
        <w:tc>
          <w:tcPr>
            <w:tcW w:w="3240" w:type="dxa"/>
          </w:tcPr>
          <w:p w:rsidR="00113ED2" w:rsidRPr="0030520A" w:rsidRDefault="00113ED2" w:rsidP="00B208F4">
            <w:pPr>
              <w:pStyle w:val="8"/>
              <w:tabs>
                <w:tab w:val="left" w:pos="0"/>
              </w:tabs>
              <w:rPr>
                <w:iCs w:val="0"/>
              </w:rPr>
            </w:pPr>
          </w:p>
        </w:tc>
        <w:tc>
          <w:tcPr>
            <w:tcW w:w="480" w:type="dxa"/>
          </w:tcPr>
          <w:p w:rsidR="00113ED2" w:rsidRPr="0030520A" w:rsidRDefault="00113ED2" w:rsidP="00B208F4">
            <w:pPr>
              <w:tabs>
                <w:tab w:val="left" w:pos="2410"/>
                <w:tab w:val="left" w:pos="3840"/>
                <w:tab w:val="left" w:pos="4200"/>
                <w:tab w:val="left" w:pos="4560"/>
              </w:tabs>
              <w:snapToGrid w:val="0"/>
            </w:pPr>
            <w:r w:rsidRPr="0030520A">
              <w:t>S.</w:t>
            </w:r>
          </w:p>
        </w:tc>
        <w:tc>
          <w:tcPr>
            <w:tcW w:w="4977" w:type="dxa"/>
          </w:tcPr>
          <w:p w:rsidR="00113ED2" w:rsidRPr="0030520A" w:rsidRDefault="00113ED2" w:rsidP="00B208F4">
            <w:pPr>
              <w:tabs>
                <w:tab w:val="left" w:pos="2410"/>
                <w:tab w:val="left" w:pos="3840"/>
                <w:tab w:val="left" w:pos="4200"/>
                <w:tab w:val="left" w:pos="4560"/>
              </w:tabs>
              <w:snapToGrid w:val="0"/>
            </w:pPr>
            <w:r w:rsidRPr="0030520A">
              <w:t>Others, including “Mod 1”</w:t>
            </w:r>
          </w:p>
        </w:tc>
      </w:tr>
    </w:tbl>
    <w:p w:rsidR="00E73A7A" w:rsidRPr="0030520A" w:rsidRDefault="00E73A7A" w:rsidP="00E73A7A">
      <w:pPr>
        <w:tabs>
          <w:tab w:val="left" w:pos="2410"/>
          <w:tab w:val="left" w:pos="3840"/>
          <w:tab w:val="left" w:pos="4200"/>
          <w:tab w:val="left" w:pos="4560"/>
        </w:tabs>
        <w:jc w:val="both"/>
        <w:rPr>
          <w:lang w:val="en-GB"/>
        </w:rPr>
      </w:pPr>
    </w:p>
    <w:p w:rsidR="00E73A7A" w:rsidRPr="0030520A" w:rsidRDefault="00E73A7A" w:rsidP="00E73A7A">
      <w:pPr>
        <w:tabs>
          <w:tab w:val="left" w:pos="2410"/>
          <w:tab w:val="left" w:pos="3840"/>
          <w:tab w:val="left" w:pos="4200"/>
          <w:tab w:val="left" w:pos="4560"/>
        </w:tabs>
        <w:jc w:val="center"/>
        <w:rPr>
          <w:lang w:val="en-GB"/>
        </w:rPr>
      </w:pPr>
      <w:r w:rsidRPr="0030520A">
        <w:rPr>
          <w:lang w:val="en-GB"/>
        </w:rPr>
        <w:t>* * * * * * * * * * * * * * *</w:t>
      </w:r>
    </w:p>
    <w:p w:rsidR="00D37465" w:rsidRPr="0030520A" w:rsidRDefault="00D37465" w:rsidP="00D37465">
      <w:pPr>
        <w:spacing w:line="240" w:lineRule="atLeast"/>
        <w:rPr>
          <w:lang w:val="en-GB"/>
        </w:rPr>
      </w:pPr>
    </w:p>
    <w:sectPr w:rsidR="00D37465" w:rsidRPr="0030520A">
      <w:headerReference w:type="default" r:id="rId9"/>
      <w:footerReference w:type="default" r:id="rId10"/>
      <w:headerReference w:type="first" r:id="rId11"/>
      <w:footerReference w:type="first" r:id="rId12"/>
      <w:pgSz w:w="11909" w:h="16834" w:code="9"/>
      <w:pgMar w:top="1617" w:right="1440" w:bottom="107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08F" w:rsidRDefault="0085708F">
      <w:r>
        <w:separator/>
      </w:r>
    </w:p>
  </w:endnote>
  <w:endnote w:type="continuationSeparator" w:id="0">
    <w:p w:rsidR="0085708F" w:rsidRDefault="0085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104" w:rsidRDefault="00B94104">
    <w:pPr>
      <w:pStyle w:val="a5"/>
      <w:tabs>
        <w:tab w:val="clear" w:pos="8306"/>
        <w:tab w:val="right" w:pos="9000"/>
      </w:tabs>
      <w:rPr>
        <w:sz w:val="20"/>
        <w:szCs w:val="20"/>
      </w:rPr>
    </w:pPr>
    <w:r>
      <w:rPr>
        <w:sz w:val="20"/>
        <w:szCs w:val="20"/>
      </w:rPr>
      <w:tab/>
    </w:r>
    <w:r>
      <w:rPr>
        <w:sz w:val="20"/>
        <w:szCs w:val="20"/>
      </w:rPr>
      <w:tab/>
    </w:r>
    <w:r>
      <w:rPr>
        <w:rStyle w:val="a6"/>
        <w:sz w:val="20"/>
        <w:szCs w:val="20"/>
      </w:rPr>
      <w:fldChar w:fldCharType="begin"/>
    </w:r>
    <w:r>
      <w:rPr>
        <w:rStyle w:val="a6"/>
        <w:sz w:val="20"/>
        <w:szCs w:val="20"/>
      </w:rPr>
      <w:instrText xml:space="preserve"> PAGE </w:instrText>
    </w:r>
    <w:r>
      <w:rPr>
        <w:rStyle w:val="a6"/>
        <w:sz w:val="20"/>
        <w:szCs w:val="20"/>
      </w:rPr>
      <w:fldChar w:fldCharType="separate"/>
    </w:r>
    <w:r>
      <w:rPr>
        <w:rStyle w:val="a6"/>
        <w:noProof/>
        <w:sz w:val="20"/>
        <w:szCs w:val="20"/>
      </w:rPr>
      <w:t>2</w:t>
    </w:r>
    <w:r>
      <w:rPr>
        <w:rStyle w:val="a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104" w:rsidRDefault="00B94104">
    <w:pPr>
      <w:pStyle w:val="a5"/>
      <w:tabs>
        <w:tab w:val="clear" w:pos="8306"/>
        <w:tab w:val="right" w:pos="9000"/>
      </w:tabs>
      <w:rPr>
        <w:sz w:val="20"/>
        <w:szCs w:val="20"/>
      </w:rPr>
    </w:pPr>
    <w:r>
      <w:rPr>
        <w:sz w:val="16"/>
        <w:szCs w:val="16"/>
      </w:rPr>
      <w:tab/>
    </w:r>
    <w:r>
      <w:rPr>
        <w:sz w:val="16"/>
        <w:szCs w:val="16"/>
      </w:rPr>
      <w:tab/>
    </w:r>
    <w:r>
      <w:rPr>
        <w:rStyle w:val="a6"/>
        <w:sz w:val="20"/>
        <w:szCs w:val="20"/>
      </w:rPr>
      <w:fldChar w:fldCharType="begin"/>
    </w:r>
    <w:r>
      <w:rPr>
        <w:rStyle w:val="a6"/>
        <w:sz w:val="20"/>
        <w:szCs w:val="20"/>
      </w:rPr>
      <w:instrText xml:space="preserve"> PAGE </w:instrText>
    </w:r>
    <w:r>
      <w:rPr>
        <w:rStyle w:val="a6"/>
        <w:sz w:val="20"/>
        <w:szCs w:val="20"/>
      </w:rPr>
      <w:fldChar w:fldCharType="separate"/>
    </w:r>
    <w:r>
      <w:rPr>
        <w:rStyle w:val="a6"/>
        <w:noProof/>
        <w:sz w:val="20"/>
        <w:szCs w:val="20"/>
      </w:rPr>
      <w:t>1</w:t>
    </w:r>
    <w:r>
      <w:rPr>
        <w:rStyle w:val="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08F" w:rsidRDefault="0085708F">
      <w:r>
        <w:separator/>
      </w:r>
    </w:p>
  </w:footnote>
  <w:footnote w:type="continuationSeparator" w:id="0">
    <w:p w:rsidR="0085708F" w:rsidRDefault="0085708F">
      <w:r>
        <w:continuationSeparator/>
      </w:r>
    </w:p>
  </w:footnote>
  <w:footnote w:id="1">
    <w:p w:rsidR="00B94104" w:rsidRDefault="00B94104" w:rsidP="00E57C2A">
      <w:pPr>
        <w:pStyle w:val="ab"/>
      </w:pPr>
      <w:r w:rsidRPr="008423B3">
        <w:rPr>
          <w:rStyle w:val="ac"/>
          <w:iCs/>
        </w:rPr>
        <w:footnoteRef/>
      </w:r>
      <w:r>
        <w:rPr>
          <w:i/>
          <w:iCs/>
        </w:rPr>
        <w:t xml:space="preserve"> </w:t>
      </w:r>
      <w:r>
        <w:t>Excluding part-time staff and staff holding honorary appointments.</w:t>
      </w:r>
    </w:p>
  </w:footnote>
  <w:footnote w:id="2">
    <w:p w:rsidR="00B94104" w:rsidRDefault="00B94104" w:rsidP="00E57C2A">
      <w:pPr>
        <w:pStyle w:val="ab"/>
      </w:pPr>
      <w:r>
        <w:rPr>
          <w:rStyle w:val="ac"/>
        </w:rPr>
        <w:footnoteRef/>
      </w:r>
      <w:r>
        <w:t xml:space="preserve"> Excluding schools/arms of continuing education and professional training and other analogous outfits.</w:t>
      </w:r>
    </w:p>
  </w:footnote>
  <w:footnote w:id="3">
    <w:p w:rsidR="00B94104" w:rsidRDefault="00B94104" w:rsidP="00E57C2A">
      <w:pPr>
        <w:pStyle w:val="ab"/>
      </w:pPr>
      <w:r>
        <w:rPr>
          <w:rStyle w:val="ac"/>
        </w:rPr>
        <w:footnoteRef/>
      </w:r>
      <w:r>
        <w:t xml:space="preserve"> Excluding polytechnic staff grades. </w:t>
      </w:r>
    </w:p>
  </w:footnote>
  <w:footnote w:id="4">
    <w:p w:rsidR="00B94104" w:rsidRDefault="00B94104" w:rsidP="00EC4C49">
      <w:pPr>
        <w:pStyle w:val="ab"/>
        <w:ind w:left="240" w:hangingChars="120" w:hanging="240"/>
      </w:pPr>
      <w:r>
        <w:rPr>
          <w:rStyle w:val="ac"/>
        </w:rPr>
        <w:footnoteRef/>
      </w:r>
      <w:r>
        <w:t xml:space="preserve"> Excluding staff member who is receiving income from paid appointments outside the </w:t>
      </w:r>
      <w:r>
        <w:rPr>
          <w:rFonts w:hint="eastAsia"/>
        </w:rPr>
        <w:t>university</w:t>
      </w:r>
      <w:r>
        <w:t xml:space="preserve"> proper or who is supported by external research grants.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104" w:rsidRPr="00373E3D" w:rsidRDefault="00B94104">
    <w:pPr>
      <w:pStyle w:val="a4"/>
      <w:rPr>
        <w:sz w:val="22"/>
        <w:szCs w:val="22"/>
      </w:rPr>
    </w:pPr>
    <w:r w:rsidRPr="00373E3D">
      <w:rPr>
        <w:sz w:val="22"/>
        <w:szCs w:val="22"/>
      </w:rPr>
      <w:t>C</w:t>
    </w:r>
    <w:r w:rsidRPr="00373E3D">
      <w:rPr>
        <w:rFonts w:hint="eastAsia"/>
        <w:sz w:val="22"/>
        <w:szCs w:val="22"/>
      </w:rPr>
      <w:t>RF(GR&amp;R)</w:t>
    </w:r>
    <w:r w:rsidRPr="00373E3D">
      <w:rPr>
        <w:sz w:val="22"/>
        <w:szCs w:val="22"/>
      </w:rPr>
      <w:t>2 (</w:t>
    </w:r>
    <w:r>
      <w:rPr>
        <w:rFonts w:hint="eastAsia"/>
        <w:sz w:val="22"/>
        <w:szCs w:val="22"/>
      </w:rPr>
      <w:t xml:space="preserve">May </w:t>
    </w:r>
    <w:r>
      <w:rPr>
        <w:sz w:val="22"/>
        <w:szCs w:val="22"/>
      </w:rPr>
      <w:t>20</w:t>
    </w:r>
    <w:r w:rsidRPr="00373E3D">
      <w:rPr>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104" w:rsidRPr="00373E3D" w:rsidRDefault="00B94104">
    <w:pPr>
      <w:pStyle w:val="a4"/>
      <w:rPr>
        <w:sz w:val="22"/>
        <w:szCs w:val="22"/>
      </w:rPr>
    </w:pPr>
    <w:r w:rsidRPr="00373E3D">
      <w:rPr>
        <w:sz w:val="22"/>
        <w:szCs w:val="22"/>
      </w:rPr>
      <w:t>C</w:t>
    </w:r>
    <w:r w:rsidRPr="00373E3D">
      <w:rPr>
        <w:rFonts w:hint="eastAsia"/>
        <w:sz w:val="22"/>
        <w:szCs w:val="22"/>
      </w:rPr>
      <w:t>RF(GR&amp;R)</w:t>
    </w:r>
    <w:r w:rsidRPr="00373E3D">
      <w:rPr>
        <w:sz w:val="22"/>
        <w:szCs w:val="22"/>
      </w:rPr>
      <w:t>2 (</w:t>
    </w:r>
    <w:r>
      <w:rPr>
        <w:rFonts w:hint="eastAsia"/>
        <w:sz w:val="22"/>
        <w:szCs w:val="22"/>
      </w:rPr>
      <w:t>May</w:t>
    </w:r>
    <w:r w:rsidRPr="00373E3D">
      <w:rPr>
        <w:sz w:val="22"/>
        <w:szCs w:val="22"/>
      </w:rPr>
      <w:t xml:space="preserve"> </w:t>
    </w:r>
    <w:r>
      <w:rPr>
        <w:sz w:val="22"/>
        <w:szCs w:val="22"/>
      </w:rPr>
      <w:t>20</w:t>
    </w:r>
    <w:r w:rsidRPr="00373E3D">
      <w:rPr>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61A"/>
    <w:multiLevelType w:val="multilevel"/>
    <w:tmpl w:val="59BE4AF0"/>
    <w:lvl w:ilvl="0">
      <w:start w:val="1"/>
      <w:numFmt w:val="lowerLetter"/>
      <w:lvlText w:val="(%1)"/>
      <w:lvlJc w:val="left"/>
      <w:pPr>
        <w:tabs>
          <w:tab w:val="num" w:pos="1800"/>
        </w:tabs>
        <w:ind w:left="1800" w:hanging="360"/>
      </w:pPr>
      <w:rPr>
        <w:rFonts w:hint="eastAsia"/>
        <w:i/>
        <w:iCs/>
      </w:rPr>
    </w:lvl>
    <w:lvl w:ilvl="1">
      <w:start w:val="1"/>
      <w:numFmt w:val="ideographTraditional"/>
      <w:lvlText w:val="%2、"/>
      <w:lvlJc w:val="left"/>
      <w:pPr>
        <w:tabs>
          <w:tab w:val="num" w:pos="2400"/>
        </w:tabs>
        <w:ind w:left="2400" w:hanging="480"/>
      </w:pPr>
    </w:lvl>
    <w:lvl w:ilvl="2">
      <w:start w:val="1"/>
      <w:numFmt w:val="lowerRoman"/>
      <w:lvlText w:val="%3."/>
      <w:lvlJc w:val="right"/>
      <w:pPr>
        <w:tabs>
          <w:tab w:val="num" w:pos="2880"/>
        </w:tabs>
        <w:ind w:left="2880" w:hanging="480"/>
      </w:pPr>
    </w:lvl>
    <w:lvl w:ilvl="3">
      <w:start w:val="1"/>
      <w:numFmt w:val="decimal"/>
      <w:lvlText w:val="%4."/>
      <w:lvlJc w:val="left"/>
      <w:pPr>
        <w:tabs>
          <w:tab w:val="num" w:pos="3360"/>
        </w:tabs>
        <w:ind w:left="3360" w:hanging="480"/>
      </w:pPr>
    </w:lvl>
    <w:lvl w:ilvl="4">
      <w:start w:val="1"/>
      <w:numFmt w:val="ideographTraditional"/>
      <w:lvlText w:val="%5、"/>
      <w:lvlJc w:val="left"/>
      <w:pPr>
        <w:tabs>
          <w:tab w:val="num" w:pos="3840"/>
        </w:tabs>
        <w:ind w:left="3840" w:hanging="480"/>
      </w:pPr>
    </w:lvl>
    <w:lvl w:ilvl="5">
      <w:start w:val="1"/>
      <w:numFmt w:val="lowerRoman"/>
      <w:lvlText w:val="%6."/>
      <w:lvlJc w:val="right"/>
      <w:pPr>
        <w:tabs>
          <w:tab w:val="num" w:pos="4320"/>
        </w:tabs>
        <w:ind w:left="4320" w:hanging="480"/>
      </w:pPr>
    </w:lvl>
    <w:lvl w:ilvl="6">
      <w:start w:val="1"/>
      <w:numFmt w:val="decimal"/>
      <w:lvlText w:val="%7."/>
      <w:lvlJc w:val="left"/>
      <w:pPr>
        <w:tabs>
          <w:tab w:val="num" w:pos="4800"/>
        </w:tabs>
        <w:ind w:left="4800" w:hanging="480"/>
      </w:pPr>
    </w:lvl>
    <w:lvl w:ilvl="7">
      <w:start w:val="1"/>
      <w:numFmt w:val="ideographTraditional"/>
      <w:lvlText w:val="%8、"/>
      <w:lvlJc w:val="left"/>
      <w:pPr>
        <w:tabs>
          <w:tab w:val="num" w:pos="5280"/>
        </w:tabs>
        <w:ind w:left="5280" w:hanging="480"/>
      </w:pPr>
    </w:lvl>
    <w:lvl w:ilvl="8">
      <w:start w:val="1"/>
      <w:numFmt w:val="lowerRoman"/>
      <w:lvlText w:val="%9."/>
      <w:lvlJc w:val="right"/>
      <w:pPr>
        <w:tabs>
          <w:tab w:val="num" w:pos="5760"/>
        </w:tabs>
        <w:ind w:left="5760" w:hanging="480"/>
      </w:pPr>
    </w:lvl>
  </w:abstractNum>
  <w:abstractNum w:abstractNumId="1" w15:restartNumberingAfterBreak="0">
    <w:nsid w:val="03923926"/>
    <w:multiLevelType w:val="multilevel"/>
    <w:tmpl w:val="C38C53A0"/>
    <w:lvl w:ilvl="0">
      <w:start w:val="1"/>
      <w:numFmt w:val="bullet"/>
      <w:lvlText w:val=""/>
      <w:lvlJc w:val="left"/>
      <w:pPr>
        <w:tabs>
          <w:tab w:val="num" w:pos="1560"/>
        </w:tabs>
        <w:ind w:left="1560" w:hanging="480"/>
      </w:pPr>
      <w:rPr>
        <w:rFonts w:ascii="Wingdings" w:hAnsi="Wingdings" w:hint="default"/>
      </w:rPr>
    </w:lvl>
    <w:lvl w:ilvl="1">
      <w:start w:val="1"/>
      <w:numFmt w:val="bullet"/>
      <w:lvlText w:val=""/>
      <w:lvlJc w:val="left"/>
      <w:pPr>
        <w:tabs>
          <w:tab w:val="num" w:pos="2040"/>
        </w:tabs>
        <w:ind w:left="2040" w:hanging="480"/>
      </w:pPr>
      <w:rPr>
        <w:rFonts w:ascii="Wingdings" w:hAnsi="Wingdings" w:hint="default"/>
      </w:rPr>
    </w:lvl>
    <w:lvl w:ilvl="2">
      <w:start w:val="1"/>
      <w:numFmt w:val="bullet"/>
      <w:lvlText w:val=""/>
      <w:lvlJc w:val="left"/>
      <w:pPr>
        <w:tabs>
          <w:tab w:val="num" w:pos="2520"/>
        </w:tabs>
        <w:ind w:left="2520" w:hanging="480"/>
      </w:pPr>
      <w:rPr>
        <w:rFonts w:ascii="Wingdings" w:hAnsi="Wingdings" w:hint="default"/>
      </w:rPr>
    </w:lvl>
    <w:lvl w:ilvl="3">
      <w:start w:val="1"/>
      <w:numFmt w:val="bullet"/>
      <w:lvlText w:val=""/>
      <w:lvlJc w:val="left"/>
      <w:pPr>
        <w:tabs>
          <w:tab w:val="num" w:pos="3000"/>
        </w:tabs>
        <w:ind w:left="3000" w:hanging="480"/>
      </w:pPr>
      <w:rPr>
        <w:rFonts w:ascii="Wingdings" w:hAnsi="Wingdings" w:hint="default"/>
      </w:rPr>
    </w:lvl>
    <w:lvl w:ilvl="4">
      <w:start w:val="1"/>
      <w:numFmt w:val="bullet"/>
      <w:lvlText w:val=""/>
      <w:lvlJc w:val="left"/>
      <w:pPr>
        <w:tabs>
          <w:tab w:val="num" w:pos="3480"/>
        </w:tabs>
        <w:ind w:left="3480" w:hanging="480"/>
      </w:pPr>
      <w:rPr>
        <w:rFonts w:ascii="Wingdings" w:hAnsi="Wingdings" w:hint="default"/>
      </w:rPr>
    </w:lvl>
    <w:lvl w:ilvl="5">
      <w:start w:val="1"/>
      <w:numFmt w:val="bullet"/>
      <w:lvlText w:val=""/>
      <w:lvlJc w:val="left"/>
      <w:pPr>
        <w:tabs>
          <w:tab w:val="num" w:pos="3960"/>
        </w:tabs>
        <w:ind w:left="3960" w:hanging="480"/>
      </w:pPr>
      <w:rPr>
        <w:rFonts w:ascii="Wingdings" w:hAnsi="Wingdings" w:hint="default"/>
      </w:rPr>
    </w:lvl>
    <w:lvl w:ilvl="6">
      <w:start w:val="1"/>
      <w:numFmt w:val="bullet"/>
      <w:lvlText w:val=""/>
      <w:lvlJc w:val="left"/>
      <w:pPr>
        <w:tabs>
          <w:tab w:val="num" w:pos="4440"/>
        </w:tabs>
        <w:ind w:left="4440" w:hanging="480"/>
      </w:pPr>
      <w:rPr>
        <w:rFonts w:ascii="Wingdings" w:hAnsi="Wingdings" w:hint="default"/>
      </w:rPr>
    </w:lvl>
    <w:lvl w:ilvl="7">
      <w:start w:val="1"/>
      <w:numFmt w:val="bullet"/>
      <w:lvlText w:val=""/>
      <w:lvlJc w:val="left"/>
      <w:pPr>
        <w:tabs>
          <w:tab w:val="num" w:pos="4920"/>
        </w:tabs>
        <w:ind w:left="4920" w:hanging="480"/>
      </w:pPr>
      <w:rPr>
        <w:rFonts w:ascii="Wingdings" w:hAnsi="Wingdings" w:hint="default"/>
      </w:rPr>
    </w:lvl>
    <w:lvl w:ilvl="8">
      <w:start w:val="1"/>
      <w:numFmt w:val="bullet"/>
      <w:lvlText w:val=""/>
      <w:lvlJc w:val="left"/>
      <w:pPr>
        <w:tabs>
          <w:tab w:val="num" w:pos="5400"/>
        </w:tabs>
        <w:ind w:left="5400" w:hanging="480"/>
      </w:pPr>
      <w:rPr>
        <w:rFonts w:ascii="Wingdings" w:hAnsi="Wingdings" w:hint="default"/>
      </w:rPr>
    </w:lvl>
  </w:abstractNum>
  <w:abstractNum w:abstractNumId="2" w15:restartNumberingAfterBreak="0">
    <w:nsid w:val="0601151B"/>
    <w:multiLevelType w:val="hybridMultilevel"/>
    <w:tmpl w:val="DC36B89A"/>
    <w:lvl w:ilvl="0" w:tplc="9594D64E">
      <w:start w:val="1"/>
      <w:numFmt w:val="lowerRoman"/>
      <w:lvlText w:val="(%1)"/>
      <w:lvlJc w:val="left"/>
      <w:pPr>
        <w:tabs>
          <w:tab w:val="num" w:pos="1110"/>
        </w:tabs>
        <w:ind w:left="1110" w:hanging="480"/>
      </w:pPr>
      <w:rPr>
        <w:rFonts w:hint="default"/>
        <w:sz w:val="26"/>
        <w:szCs w:val="26"/>
      </w:rPr>
    </w:lvl>
    <w:lvl w:ilvl="1" w:tplc="04090003">
      <w:start w:val="1"/>
      <w:numFmt w:val="bullet"/>
      <w:lvlText w:val=""/>
      <w:lvlJc w:val="left"/>
      <w:pPr>
        <w:tabs>
          <w:tab w:val="num" w:pos="870"/>
        </w:tabs>
        <w:ind w:left="870" w:hanging="480"/>
      </w:pPr>
      <w:rPr>
        <w:rFonts w:ascii="Wingdings" w:hAnsi="Wingdings" w:cs="Wingdings" w:hint="default"/>
      </w:rPr>
    </w:lvl>
    <w:lvl w:ilvl="2" w:tplc="04090005">
      <w:start w:val="1"/>
      <w:numFmt w:val="bullet"/>
      <w:lvlText w:val=""/>
      <w:lvlJc w:val="left"/>
      <w:pPr>
        <w:tabs>
          <w:tab w:val="num" w:pos="1350"/>
        </w:tabs>
        <w:ind w:left="1350" w:hanging="480"/>
      </w:pPr>
      <w:rPr>
        <w:rFonts w:ascii="Wingdings" w:hAnsi="Wingdings" w:cs="Wingdings" w:hint="default"/>
      </w:rPr>
    </w:lvl>
    <w:lvl w:ilvl="3" w:tplc="04090001">
      <w:start w:val="1"/>
      <w:numFmt w:val="bullet"/>
      <w:lvlText w:val=""/>
      <w:lvlJc w:val="left"/>
      <w:pPr>
        <w:tabs>
          <w:tab w:val="num" w:pos="1830"/>
        </w:tabs>
        <w:ind w:left="1830" w:hanging="480"/>
      </w:pPr>
      <w:rPr>
        <w:rFonts w:ascii="Wingdings" w:hAnsi="Wingdings" w:cs="Wingdings" w:hint="default"/>
      </w:rPr>
    </w:lvl>
    <w:lvl w:ilvl="4" w:tplc="04090003">
      <w:start w:val="1"/>
      <w:numFmt w:val="bullet"/>
      <w:lvlText w:val=""/>
      <w:lvlJc w:val="left"/>
      <w:pPr>
        <w:tabs>
          <w:tab w:val="num" w:pos="2310"/>
        </w:tabs>
        <w:ind w:left="2310" w:hanging="480"/>
      </w:pPr>
      <w:rPr>
        <w:rFonts w:ascii="Wingdings" w:hAnsi="Wingdings" w:cs="Wingdings" w:hint="default"/>
      </w:rPr>
    </w:lvl>
    <w:lvl w:ilvl="5" w:tplc="04090005">
      <w:start w:val="1"/>
      <w:numFmt w:val="bullet"/>
      <w:lvlText w:val=""/>
      <w:lvlJc w:val="left"/>
      <w:pPr>
        <w:tabs>
          <w:tab w:val="num" w:pos="2790"/>
        </w:tabs>
        <w:ind w:left="2790" w:hanging="480"/>
      </w:pPr>
      <w:rPr>
        <w:rFonts w:ascii="Wingdings" w:hAnsi="Wingdings" w:cs="Wingdings" w:hint="default"/>
      </w:rPr>
    </w:lvl>
    <w:lvl w:ilvl="6" w:tplc="04090001">
      <w:start w:val="1"/>
      <w:numFmt w:val="bullet"/>
      <w:lvlText w:val=""/>
      <w:lvlJc w:val="left"/>
      <w:pPr>
        <w:tabs>
          <w:tab w:val="num" w:pos="3270"/>
        </w:tabs>
        <w:ind w:left="3270" w:hanging="480"/>
      </w:pPr>
      <w:rPr>
        <w:rFonts w:ascii="Wingdings" w:hAnsi="Wingdings" w:cs="Wingdings" w:hint="default"/>
      </w:rPr>
    </w:lvl>
    <w:lvl w:ilvl="7" w:tplc="04090003">
      <w:start w:val="1"/>
      <w:numFmt w:val="bullet"/>
      <w:lvlText w:val=""/>
      <w:lvlJc w:val="left"/>
      <w:pPr>
        <w:tabs>
          <w:tab w:val="num" w:pos="3750"/>
        </w:tabs>
        <w:ind w:left="3750" w:hanging="480"/>
      </w:pPr>
      <w:rPr>
        <w:rFonts w:ascii="Wingdings" w:hAnsi="Wingdings" w:cs="Wingdings" w:hint="default"/>
      </w:rPr>
    </w:lvl>
    <w:lvl w:ilvl="8" w:tplc="04090005">
      <w:start w:val="1"/>
      <w:numFmt w:val="bullet"/>
      <w:lvlText w:val=""/>
      <w:lvlJc w:val="left"/>
      <w:pPr>
        <w:tabs>
          <w:tab w:val="num" w:pos="4230"/>
        </w:tabs>
        <w:ind w:left="4230" w:hanging="480"/>
      </w:pPr>
      <w:rPr>
        <w:rFonts w:ascii="Wingdings" w:hAnsi="Wingdings" w:cs="Wingdings" w:hint="default"/>
      </w:rPr>
    </w:lvl>
  </w:abstractNum>
  <w:abstractNum w:abstractNumId="3" w15:restartNumberingAfterBreak="0">
    <w:nsid w:val="08101034"/>
    <w:multiLevelType w:val="hybridMultilevel"/>
    <w:tmpl w:val="B5B8DD24"/>
    <w:lvl w:ilvl="0" w:tplc="511C20C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E813B6"/>
    <w:multiLevelType w:val="hybridMultilevel"/>
    <w:tmpl w:val="1BB2C6E8"/>
    <w:lvl w:ilvl="0" w:tplc="D93667C2">
      <w:start w:val="1"/>
      <w:numFmt w:val="upperLetter"/>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0DAD4863"/>
    <w:multiLevelType w:val="hybridMultilevel"/>
    <w:tmpl w:val="484E42B0"/>
    <w:lvl w:ilvl="0" w:tplc="2BD84E02">
      <w:start w:val="1"/>
      <w:numFmt w:val="lowerLetter"/>
      <w:lvlText w:val="(%1)"/>
      <w:lvlJc w:val="left"/>
      <w:pPr>
        <w:tabs>
          <w:tab w:val="num" w:pos="600"/>
        </w:tabs>
        <w:ind w:left="600" w:hanging="600"/>
      </w:pPr>
      <w:rPr>
        <w:rFonts w:hint="default"/>
      </w:rPr>
    </w:lvl>
    <w:lvl w:ilvl="1" w:tplc="B92ECAFC">
      <w:start w:val="1"/>
      <w:numFmt w:val="lowerRoman"/>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0500EC4"/>
    <w:multiLevelType w:val="hybridMultilevel"/>
    <w:tmpl w:val="340C08F4"/>
    <w:lvl w:ilvl="0" w:tplc="AC3281CA">
      <w:start w:val="1"/>
      <w:numFmt w:val="bullet"/>
      <w:lvlText w:val=""/>
      <w:lvlJc w:val="left"/>
      <w:pPr>
        <w:tabs>
          <w:tab w:val="num" w:pos="1560"/>
        </w:tabs>
        <w:ind w:left="1534" w:hanging="454"/>
      </w:pPr>
      <w:rPr>
        <w:rFonts w:ascii="Wingdings" w:hAnsi="Wingdings" w:hint="default"/>
        <w:sz w:val="16"/>
        <w:szCs w:val="16"/>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7" w15:restartNumberingAfterBreak="0">
    <w:nsid w:val="11E652E0"/>
    <w:multiLevelType w:val="hybridMultilevel"/>
    <w:tmpl w:val="9A96FAC2"/>
    <w:lvl w:ilvl="0" w:tplc="F8407374">
      <w:start w:val="3"/>
      <w:numFmt w:val="decimal"/>
      <w:lvlText w:val="%1."/>
      <w:lvlJc w:val="left"/>
      <w:pPr>
        <w:tabs>
          <w:tab w:val="num" w:pos="1440"/>
        </w:tabs>
        <w:ind w:left="1440" w:hanging="14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2D52EA9"/>
    <w:multiLevelType w:val="hybridMultilevel"/>
    <w:tmpl w:val="AB08E252"/>
    <w:lvl w:ilvl="0" w:tplc="404E6196">
      <w:start w:val="1"/>
      <w:numFmt w:val="bullet"/>
      <w:lvlText w:val=""/>
      <w:lvlJc w:val="left"/>
      <w:pPr>
        <w:ind w:left="1565" w:hanging="480"/>
      </w:pPr>
      <w:rPr>
        <w:rFonts w:ascii="Wingdings" w:hAnsi="Wingdings" w:hint="default"/>
      </w:rPr>
    </w:lvl>
    <w:lvl w:ilvl="1" w:tplc="04090003" w:tentative="1">
      <w:start w:val="1"/>
      <w:numFmt w:val="bullet"/>
      <w:lvlText w:val=""/>
      <w:lvlJc w:val="left"/>
      <w:pPr>
        <w:ind w:left="2045" w:hanging="480"/>
      </w:pPr>
      <w:rPr>
        <w:rFonts w:ascii="Wingdings" w:hAnsi="Wingdings" w:hint="default"/>
      </w:rPr>
    </w:lvl>
    <w:lvl w:ilvl="2" w:tplc="04090005" w:tentative="1">
      <w:start w:val="1"/>
      <w:numFmt w:val="bullet"/>
      <w:lvlText w:val=""/>
      <w:lvlJc w:val="left"/>
      <w:pPr>
        <w:ind w:left="2525" w:hanging="480"/>
      </w:pPr>
      <w:rPr>
        <w:rFonts w:ascii="Wingdings" w:hAnsi="Wingdings" w:hint="default"/>
      </w:rPr>
    </w:lvl>
    <w:lvl w:ilvl="3" w:tplc="04090001" w:tentative="1">
      <w:start w:val="1"/>
      <w:numFmt w:val="bullet"/>
      <w:lvlText w:val=""/>
      <w:lvlJc w:val="left"/>
      <w:pPr>
        <w:ind w:left="3005" w:hanging="480"/>
      </w:pPr>
      <w:rPr>
        <w:rFonts w:ascii="Wingdings" w:hAnsi="Wingdings" w:hint="default"/>
      </w:rPr>
    </w:lvl>
    <w:lvl w:ilvl="4" w:tplc="04090003" w:tentative="1">
      <w:start w:val="1"/>
      <w:numFmt w:val="bullet"/>
      <w:lvlText w:val=""/>
      <w:lvlJc w:val="left"/>
      <w:pPr>
        <w:ind w:left="3485" w:hanging="480"/>
      </w:pPr>
      <w:rPr>
        <w:rFonts w:ascii="Wingdings" w:hAnsi="Wingdings" w:hint="default"/>
      </w:rPr>
    </w:lvl>
    <w:lvl w:ilvl="5" w:tplc="04090005" w:tentative="1">
      <w:start w:val="1"/>
      <w:numFmt w:val="bullet"/>
      <w:lvlText w:val=""/>
      <w:lvlJc w:val="left"/>
      <w:pPr>
        <w:ind w:left="3965" w:hanging="480"/>
      </w:pPr>
      <w:rPr>
        <w:rFonts w:ascii="Wingdings" w:hAnsi="Wingdings" w:hint="default"/>
      </w:rPr>
    </w:lvl>
    <w:lvl w:ilvl="6" w:tplc="04090001" w:tentative="1">
      <w:start w:val="1"/>
      <w:numFmt w:val="bullet"/>
      <w:lvlText w:val=""/>
      <w:lvlJc w:val="left"/>
      <w:pPr>
        <w:ind w:left="4445" w:hanging="480"/>
      </w:pPr>
      <w:rPr>
        <w:rFonts w:ascii="Wingdings" w:hAnsi="Wingdings" w:hint="default"/>
      </w:rPr>
    </w:lvl>
    <w:lvl w:ilvl="7" w:tplc="04090003" w:tentative="1">
      <w:start w:val="1"/>
      <w:numFmt w:val="bullet"/>
      <w:lvlText w:val=""/>
      <w:lvlJc w:val="left"/>
      <w:pPr>
        <w:ind w:left="4925" w:hanging="480"/>
      </w:pPr>
      <w:rPr>
        <w:rFonts w:ascii="Wingdings" w:hAnsi="Wingdings" w:hint="default"/>
      </w:rPr>
    </w:lvl>
    <w:lvl w:ilvl="8" w:tplc="04090005" w:tentative="1">
      <w:start w:val="1"/>
      <w:numFmt w:val="bullet"/>
      <w:lvlText w:val=""/>
      <w:lvlJc w:val="left"/>
      <w:pPr>
        <w:ind w:left="5405" w:hanging="480"/>
      </w:pPr>
      <w:rPr>
        <w:rFonts w:ascii="Wingdings" w:hAnsi="Wingdings" w:hint="default"/>
      </w:rPr>
    </w:lvl>
  </w:abstractNum>
  <w:abstractNum w:abstractNumId="9" w15:restartNumberingAfterBreak="0">
    <w:nsid w:val="17A30DD3"/>
    <w:multiLevelType w:val="hybridMultilevel"/>
    <w:tmpl w:val="02F6E49E"/>
    <w:lvl w:ilvl="0" w:tplc="B178F60E">
      <w:start w:val="5"/>
      <w:numFmt w:val="lowerLetter"/>
      <w:lvlText w:val="(%1)"/>
      <w:lvlJc w:val="left"/>
      <w:pPr>
        <w:tabs>
          <w:tab w:val="num" w:pos="1080"/>
        </w:tabs>
        <w:ind w:left="1080" w:hanging="360"/>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0" w15:restartNumberingAfterBreak="0">
    <w:nsid w:val="1D796378"/>
    <w:multiLevelType w:val="hybridMultilevel"/>
    <w:tmpl w:val="C01A47A8"/>
    <w:lvl w:ilvl="0" w:tplc="6E7E6A9E">
      <w:start w:val="1"/>
      <w:numFmt w:val="lowerLetter"/>
      <w:lvlText w:val="(%1)"/>
      <w:lvlJc w:val="left"/>
      <w:pPr>
        <w:tabs>
          <w:tab w:val="num" w:pos="1440"/>
        </w:tabs>
        <w:ind w:left="1440" w:hanging="360"/>
      </w:pPr>
      <w:rPr>
        <w:rFonts w:eastAsia="新細明體"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1" w15:restartNumberingAfterBreak="0">
    <w:nsid w:val="1DCE0D8C"/>
    <w:multiLevelType w:val="hybridMultilevel"/>
    <w:tmpl w:val="342CDC94"/>
    <w:lvl w:ilvl="0" w:tplc="1FF092D4">
      <w:start w:val="1"/>
      <w:numFmt w:val="lowerRoman"/>
      <w:lvlText w:val="(%1)"/>
      <w:lvlJc w:val="left"/>
      <w:pPr>
        <w:tabs>
          <w:tab w:val="num" w:pos="1800"/>
        </w:tabs>
        <w:ind w:left="1800" w:hanging="720"/>
      </w:pPr>
      <w:rPr>
        <w:rFonts w:hint="default"/>
      </w:rPr>
    </w:lvl>
    <w:lvl w:ilvl="1" w:tplc="04090019">
      <w:start w:val="1"/>
      <w:numFmt w:val="ideographTraditional"/>
      <w:lvlText w:val="%2、"/>
      <w:lvlJc w:val="left"/>
      <w:pPr>
        <w:tabs>
          <w:tab w:val="num" w:pos="2040"/>
        </w:tabs>
        <w:ind w:left="2040" w:hanging="480"/>
      </w:pPr>
    </w:lvl>
    <w:lvl w:ilvl="2" w:tplc="0409001B">
      <w:start w:val="1"/>
      <w:numFmt w:val="lowerRoman"/>
      <w:lvlText w:val="%3."/>
      <w:lvlJc w:val="right"/>
      <w:pPr>
        <w:tabs>
          <w:tab w:val="num" w:pos="2520"/>
        </w:tabs>
        <w:ind w:left="2520" w:hanging="480"/>
      </w:pPr>
    </w:lvl>
    <w:lvl w:ilvl="3" w:tplc="0409000F">
      <w:start w:val="1"/>
      <w:numFmt w:val="decimal"/>
      <w:lvlText w:val="%4."/>
      <w:lvlJc w:val="left"/>
      <w:pPr>
        <w:tabs>
          <w:tab w:val="num" w:pos="3000"/>
        </w:tabs>
        <w:ind w:left="3000" w:hanging="480"/>
      </w:pPr>
    </w:lvl>
    <w:lvl w:ilvl="4" w:tplc="04090019">
      <w:start w:val="1"/>
      <w:numFmt w:val="ideographTraditional"/>
      <w:lvlText w:val="%5、"/>
      <w:lvlJc w:val="left"/>
      <w:pPr>
        <w:tabs>
          <w:tab w:val="num" w:pos="3480"/>
        </w:tabs>
        <w:ind w:left="3480" w:hanging="480"/>
      </w:pPr>
    </w:lvl>
    <w:lvl w:ilvl="5" w:tplc="0409001B">
      <w:start w:val="1"/>
      <w:numFmt w:val="lowerRoman"/>
      <w:lvlText w:val="%6."/>
      <w:lvlJc w:val="right"/>
      <w:pPr>
        <w:tabs>
          <w:tab w:val="num" w:pos="3960"/>
        </w:tabs>
        <w:ind w:left="3960" w:hanging="480"/>
      </w:pPr>
    </w:lvl>
    <w:lvl w:ilvl="6" w:tplc="0409000F">
      <w:start w:val="1"/>
      <w:numFmt w:val="decimal"/>
      <w:lvlText w:val="%7."/>
      <w:lvlJc w:val="left"/>
      <w:pPr>
        <w:tabs>
          <w:tab w:val="num" w:pos="4440"/>
        </w:tabs>
        <w:ind w:left="4440" w:hanging="480"/>
      </w:pPr>
    </w:lvl>
    <w:lvl w:ilvl="7" w:tplc="04090019">
      <w:start w:val="1"/>
      <w:numFmt w:val="ideographTraditional"/>
      <w:lvlText w:val="%8、"/>
      <w:lvlJc w:val="left"/>
      <w:pPr>
        <w:tabs>
          <w:tab w:val="num" w:pos="4920"/>
        </w:tabs>
        <w:ind w:left="4920" w:hanging="480"/>
      </w:pPr>
    </w:lvl>
    <w:lvl w:ilvl="8" w:tplc="0409001B">
      <w:start w:val="1"/>
      <w:numFmt w:val="lowerRoman"/>
      <w:lvlText w:val="%9."/>
      <w:lvlJc w:val="right"/>
      <w:pPr>
        <w:tabs>
          <w:tab w:val="num" w:pos="5400"/>
        </w:tabs>
        <w:ind w:left="5400" w:hanging="480"/>
      </w:pPr>
    </w:lvl>
  </w:abstractNum>
  <w:abstractNum w:abstractNumId="12" w15:restartNumberingAfterBreak="0">
    <w:nsid w:val="214D40CB"/>
    <w:multiLevelType w:val="hybridMultilevel"/>
    <w:tmpl w:val="E6328B7E"/>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23385658"/>
    <w:multiLevelType w:val="hybridMultilevel"/>
    <w:tmpl w:val="B2F262A8"/>
    <w:lvl w:ilvl="0" w:tplc="0409000B">
      <w:start w:val="1"/>
      <w:numFmt w:val="bullet"/>
      <w:lvlText w:val=""/>
      <w:lvlJc w:val="left"/>
      <w:pPr>
        <w:tabs>
          <w:tab w:val="num" w:pos="1590"/>
        </w:tabs>
        <w:ind w:left="1590" w:hanging="480"/>
      </w:pPr>
      <w:rPr>
        <w:rFonts w:ascii="Wingdings" w:hAnsi="Wingdings" w:cs="Wingdings" w:hint="default"/>
      </w:rPr>
    </w:lvl>
    <w:lvl w:ilvl="1" w:tplc="04090003">
      <w:start w:val="1"/>
      <w:numFmt w:val="bullet"/>
      <w:lvlText w:val=""/>
      <w:lvlJc w:val="left"/>
      <w:pPr>
        <w:tabs>
          <w:tab w:val="num" w:pos="1350"/>
        </w:tabs>
        <w:ind w:left="1350" w:hanging="480"/>
      </w:pPr>
      <w:rPr>
        <w:rFonts w:ascii="Wingdings" w:hAnsi="Wingdings" w:cs="Wingdings" w:hint="default"/>
      </w:rPr>
    </w:lvl>
    <w:lvl w:ilvl="2" w:tplc="04090005">
      <w:start w:val="1"/>
      <w:numFmt w:val="bullet"/>
      <w:lvlText w:val=""/>
      <w:lvlJc w:val="left"/>
      <w:pPr>
        <w:tabs>
          <w:tab w:val="num" w:pos="1830"/>
        </w:tabs>
        <w:ind w:left="1830" w:hanging="480"/>
      </w:pPr>
      <w:rPr>
        <w:rFonts w:ascii="Wingdings" w:hAnsi="Wingdings" w:cs="Wingdings" w:hint="default"/>
      </w:rPr>
    </w:lvl>
    <w:lvl w:ilvl="3" w:tplc="04090001">
      <w:start w:val="1"/>
      <w:numFmt w:val="bullet"/>
      <w:lvlText w:val=""/>
      <w:lvlJc w:val="left"/>
      <w:pPr>
        <w:tabs>
          <w:tab w:val="num" w:pos="2310"/>
        </w:tabs>
        <w:ind w:left="2310" w:hanging="480"/>
      </w:pPr>
      <w:rPr>
        <w:rFonts w:ascii="Wingdings" w:hAnsi="Wingdings" w:cs="Wingdings" w:hint="default"/>
      </w:rPr>
    </w:lvl>
    <w:lvl w:ilvl="4" w:tplc="04090003">
      <w:start w:val="1"/>
      <w:numFmt w:val="bullet"/>
      <w:lvlText w:val=""/>
      <w:lvlJc w:val="left"/>
      <w:pPr>
        <w:tabs>
          <w:tab w:val="num" w:pos="2790"/>
        </w:tabs>
        <w:ind w:left="2790" w:hanging="480"/>
      </w:pPr>
      <w:rPr>
        <w:rFonts w:ascii="Wingdings" w:hAnsi="Wingdings" w:cs="Wingdings" w:hint="default"/>
      </w:rPr>
    </w:lvl>
    <w:lvl w:ilvl="5" w:tplc="04090005">
      <w:start w:val="1"/>
      <w:numFmt w:val="bullet"/>
      <w:lvlText w:val=""/>
      <w:lvlJc w:val="left"/>
      <w:pPr>
        <w:tabs>
          <w:tab w:val="num" w:pos="3270"/>
        </w:tabs>
        <w:ind w:left="3270" w:hanging="480"/>
      </w:pPr>
      <w:rPr>
        <w:rFonts w:ascii="Wingdings" w:hAnsi="Wingdings" w:cs="Wingdings" w:hint="default"/>
      </w:rPr>
    </w:lvl>
    <w:lvl w:ilvl="6" w:tplc="04090001">
      <w:start w:val="1"/>
      <w:numFmt w:val="bullet"/>
      <w:lvlText w:val=""/>
      <w:lvlJc w:val="left"/>
      <w:pPr>
        <w:tabs>
          <w:tab w:val="num" w:pos="3750"/>
        </w:tabs>
        <w:ind w:left="3750" w:hanging="480"/>
      </w:pPr>
      <w:rPr>
        <w:rFonts w:ascii="Wingdings" w:hAnsi="Wingdings" w:cs="Wingdings" w:hint="default"/>
      </w:rPr>
    </w:lvl>
    <w:lvl w:ilvl="7" w:tplc="04090003">
      <w:start w:val="1"/>
      <w:numFmt w:val="bullet"/>
      <w:lvlText w:val=""/>
      <w:lvlJc w:val="left"/>
      <w:pPr>
        <w:tabs>
          <w:tab w:val="num" w:pos="4230"/>
        </w:tabs>
        <w:ind w:left="4230" w:hanging="480"/>
      </w:pPr>
      <w:rPr>
        <w:rFonts w:ascii="Wingdings" w:hAnsi="Wingdings" w:cs="Wingdings" w:hint="default"/>
      </w:rPr>
    </w:lvl>
    <w:lvl w:ilvl="8" w:tplc="04090005">
      <w:start w:val="1"/>
      <w:numFmt w:val="bullet"/>
      <w:lvlText w:val=""/>
      <w:lvlJc w:val="left"/>
      <w:pPr>
        <w:tabs>
          <w:tab w:val="num" w:pos="4710"/>
        </w:tabs>
        <w:ind w:left="4710" w:hanging="480"/>
      </w:pPr>
      <w:rPr>
        <w:rFonts w:ascii="Wingdings" w:hAnsi="Wingdings" w:cs="Wingdings" w:hint="default"/>
      </w:rPr>
    </w:lvl>
  </w:abstractNum>
  <w:abstractNum w:abstractNumId="14" w15:restartNumberingAfterBreak="0">
    <w:nsid w:val="26054B2E"/>
    <w:multiLevelType w:val="hybridMultilevel"/>
    <w:tmpl w:val="9C18F25A"/>
    <w:lvl w:ilvl="0" w:tplc="5BDC9C3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907D9C"/>
    <w:multiLevelType w:val="hybridMultilevel"/>
    <w:tmpl w:val="3C1427FC"/>
    <w:lvl w:ilvl="0" w:tplc="04090001">
      <w:start w:val="1"/>
      <w:numFmt w:val="bullet"/>
      <w:lvlText w:val=""/>
      <w:lvlJc w:val="left"/>
      <w:pPr>
        <w:tabs>
          <w:tab w:val="num" w:pos="1560"/>
        </w:tabs>
        <w:ind w:left="1560" w:hanging="480"/>
      </w:pPr>
      <w:rPr>
        <w:rFonts w:ascii="Wingdings" w:hAnsi="Wingdings" w:hint="default"/>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6" w15:restartNumberingAfterBreak="0">
    <w:nsid w:val="2A6765EF"/>
    <w:multiLevelType w:val="hybridMultilevel"/>
    <w:tmpl w:val="A97CA036"/>
    <w:lvl w:ilvl="0" w:tplc="9B8AAD7A">
      <w:start w:val="1"/>
      <w:numFmt w:val="bullet"/>
      <w:lvlText w:val="•"/>
      <w:lvlJc w:val="left"/>
      <w:pPr>
        <w:ind w:left="1560" w:hanging="480"/>
      </w:pPr>
      <w:rPr>
        <w:rFont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17" w15:restartNumberingAfterBreak="0">
    <w:nsid w:val="2C2C4904"/>
    <w:multiLevelType w:val="hybridMultilevel"/>
    <w:tmpl w:val="71B837A0"/>
    <w:lvl w:ilvl="0" w:tplc="B49C3654">
      <w:start w:val="1"/>
      <w:numFmt w:val="lowerRoman"/>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 w15:restartNumberingAfterBreak="0">
    <w:nsid w:val="2E716354"/>
    <w:multiLevelType w:val="hybridMultilevel"/>
    <w:tmpl w:val="1E6EDB88"/>
    <w:lvl w:ilvl="0" w:tplc="B49C3654">
      <w:start w:val="1"/>
      <w:numFmt w:val="lowerRoman"/>
      <w:lvlText w:val="(%1)"/>
      <w:lvlJc w:val="left"/>
      <w:pPr>
        <w:tabs>
          <w:tab w:val="num" w:pos="1800"/>
        </w:tabs>
        <w:ind w:left="1800" w:hanging="720"/>
      </w:pPr>
      <w:rPr>
        <w:rFonts w:hint="default"/>
      </w:rPr>
    </w:lvl>
    <w:lvl w:ilvl="1" w:tplc="756414B0">
      <w:start w:val="1"/>
      <w:numFmt w:val="decimal"/>
      <w:lvlText w:val="%2"/>
      <w:lvlJc w:val="left"/>
      <w:pPr>
        <w:tabs>
          <w:tab w:val="num" w:pos="1920"/>
        </w:tabs>
        <w:ind w:left="1920" w:hanging="360"/>
      </w:pPr>
      <w:rPr>
        <w:rFonts w:hint="default"/>
        <w:i w:val="0"/>
        <w:iCs w:val="0"/>
      </w:rPr>
    </w:lvl>
    <w:lvl w:ilvl="2" w:tplc="0409001B">
      <w:start w:val="1"/>
      <w:numFmt w:val="lowerRoman"/>
      <w:lvlText w:val="%3."/>
      <w:lvlJc w:val="right"/>
      <w:pPr>
        <w:tabs>
          <w:tab w:val="num" w:pos="2520"/>
        </w:tabs>
        <w:ind w:left="2520" w:hanging="480"/>
      </w:pPr>
    </w:lvl>
    <w:lvl w:ilvl="3" w:tplc="0409000F">
      <w:start w:val="1"/>
      <w:numFmt w:val="decimal"/>
      <w:lvlText w:val="%4."/>
      <w:lvlJc w:val="left"/>
      <w:pPr>
        <w:tabs>
          <w:tab w:val="num" w:pos="3000"/>
        </w:tabs>
        <w:ind w:left="3000" w:hanging="480"/>
      </w:pPr>
    </w:lvl>
    <w:lvl w:ilvl="4" w:tplc="04090019">
      <w:start w:val="1"/>
      <w:numFmt w:val="ideographTraditional"/>
      <w:lvlText w:val="%5、"/>
      <w:lvlJc w:val="left"/>
      <w:pPr>
        <w:tabs>
          <w:tab w:val="num" w:pos="3480"/>
        </w:tabs>
        <w:ind w:left="3480" w:hanging="480"/>
      </w:pPr>
    </w:lvl>
    <w:lvl w:ilvl="5" w:tplc="0409001B">
      <w:start w:val="1"/>
      <w:numFmt w:val="lowerRoman"/>
      <w:lvlText w:val="%6."/>
      <w:lvlJc w:val="right"/>
      <w:pPr>
        <w:tabs>
          <w:tab w:val="num" w:pos="3960"/>
        </w:tabs>
        <w:ind w:left="3960" w:hanging="480"/>
      </w:pPr>
    </w:lvl>
    <w:lvl w:ilvl="6" w:tplc="0409000F">
      <w:start w:val="1"/>
      <w:numFmt w:val="decimal"/>
      <w:lvlText w:val="%7."/>
      <w:lvlJc w:val="left"/>
      <w:pPr>
        <w:tabs>
          <w:tab w:val="num" w:pos="4440"/>
        </w:tabs>
        <w:ind w:left="4440" w:hanging="480"/>
      </w:pPr>
    </w:lvl>
    <w:lvl w:ilvl="7" w:tplc="04090019">
      <w:start w:val="1"/>
      <w:numFmt w:val="ideographTraditional"/>
      <w:lvlText w:val="%8、"/>
      <w:lvlJc w:val="left"/>
      <w:pPr>
        <w:tabs>
          <w:tab w:val="num" w:pos="4920"/>
        </w:tabs>
        <w:ind w:left="4920" w:hanging="480"/>
      </w:pPr>
    </w:lvl>
    <w:lvl w:ilvl="8" w:tplc="0409001B">
      <w:start w:val="1"/>
      <w:numFmt w:val="lowerRoman"/>
      <w:lvlText w:val="%9."/>
      <w:lvlJc w:val="right"/>
      <w:pPr>
        <w:tabs>
          <w:tab w:val="num" w:pos="5400"/>
        </w:tabs>
        <w:ind w:left="5400" w:hanging="480"/>
      </w:pPr>
    </w:lvl>
  </w:abstractNum>
  <w:abstractNum w:abstractNumId="19" w15:restartNumberingAfterBreak="0">
    <w:nsid w:val="306F56AA"/>
    <w:multiLevelType w:val="hybridMultilevel"/>
    <w:tmpl w:val="028ACE54"/>
    <w:lvl w:ilvl="0" w:tplc="84B47F34">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961A19"/>
    <w:multiLevelType w:val="hybridMultilevel"/>
    <w:tmpl w:val="CAF840F2"/>
    <w:lvl w:ilvl="0" w:tplc="04090001">
      <w:start w:val="1"/>
      <w:numFmt w:val="bullet"/>
      <w:lvlText w:val=""/>
      <w:lvlJc w:val="left"/>
      <w:pPr>
        <w:ind w:left="1556" w:hanging="480"/>
      </w:pPr>
      <w:rPr>
        <w:rFonts w:ascii="Wingdings" w:hAnsi="Wingdings" w:hint="default"/>
      </w:rPr>
    </w:lvl>
    <w:lvl w:ilvl="1" w:tplc="04090003" w:tentative="1">
      <w:start w:val="1"/>
      <w:numFmt w:val="bullet"/>
      <w:lvlText w:val=""/>
      <w:lvlJc w:val="left"/>
      <w:pPr>
        <w:ind w:left="2036" w:hanging="480"/>
      </w:pPr>
      <w:rPr>
        <w:rFonts w:ascii="Wingdings" w:hAnsi="Wingdings" w:hint="default"/>
      </w:rPr>
    </w:lvl>
    <w:lvl w:ilvl="2" w:tplc="04090005" w:tentative="1">
      <w:start w:val="1"/>
      <w:numFmt w:val="bullet"/>
      <w:lvlText w:val=""/>
      <w:lvlJc w:val="left"/>
      <w:pPr>
        <w:ind w:left="2516" w:hanging="480"/>
      </w:pPr>
      <w:rPr>
        <w:rFonts w:ascii="Wingdings" w:hAnsi="Wingdings" w:hint="default"/>
      </w:rPr>
    </w:lvl>
    <w:lvl w:ilvl="3" w:tplc="04090001" w:tentative="1">
      <w:start w:val="1"/>
      <w:numFmt w:val="bullet"/>
      <w:lvlText w:val=""/>
      <w:lvlJc w:val="left"/>
      <w:pPr>
        <w:ind w:left="2996" w:hanging="480"/>
      </w:pPr>
      <w:rPr>
        <w:rFonts w:ascii="Wingdings" w:hAnsi="Wingdings" w:hint="default"/>
      </w:rPr>
    </w:lvl>
    <w:lvl w:ilvl="4" w:tplc="04090003" w:tentative="1">
      <w:start w:val="1"/>
      <w:numFmt w:val="bullet"/>
      <w:lvlText w:val=""/>
      <w:lvlJc w:val="left"/>
      <w:pPr>
        <w:ind w:left="3476" w:hanging="480"/>
      </w:pPr>
      <w:rPr>
        <w:rFonts w:ascii="Wingdings" w:hAnsi="Wingdings" w:hint="default"/>
      </w:rPr>
    </w:lvl>
    <w:lvl w:ilvl="5" w:tplc="04090005" w:tentative="1">
      <w:start w:val="1"/>
      <w:numFmt w:val="bullet"/>
      <w:lvlText w:val=""/>
      <w:lvlJc w:val="left"/>
      <w:pPr>
        <w:ind w:left="3956" w:hanging="480"/>
      </w:pPr>
      <w:rPr>
        <w:rFonts w:ascii="Wingdings" w:hAnsi="Wingdings" w:hint="default"/>
      </w:rPr>
    </w:lvl>
    <w:lvl w:ilvl="6" w:tplc="04090001" w:tentative="1">
      <w:start w:val="1"/>
      <w:numFmt w:val="bullet"/>
      <w:lvlText w:val=""/>
      <w:lvlJc w:val="left"/>
      <w:pPr>
        <w:ind w:left="4436" w:hanging="480"/>
      </w:pPr>
      <w:rPr>
        <w:rFonts w:ascii="Wingdings" w:hAnsi="Wingdings" w:hint="default"/>
      </w:rPr>
    </w:lvl>
    <w:lvl w:ilvl="7" w:tplc="04090003" w:tentative="1">
      <w:start w:val="1"/>
      <w:numFmt w:val="bullet"/>
      <w:lvlText w:val=""/>
      <w:lvlJc w:val="left"/>
      <w:pPr>
        <w:ind w:left="4916" w:hanging="480"/>
      </w:pPr>
      <w:rPr>
        <w:rFonts w:ascii="Wingdings" w:hAnsi="Wingdings" w:hint="default"/>
      </w:rPr>
    </w:lvl>
    <w:lvl w:ilvl="8" w:tplc="04090005" w:tentative="1">
      <w:start w:val="1"/>
      <w:numFmt w:val="bullet"/>
      <w:lvlText w:val=""/>
      <w:lvlJc w:val="left"/>
      <w:pPr>
        <w:ind w:left="5396" w:hanging="480"/>
      </w:pPr>
      <w:rPr>
        <w:rFonts w:ascii="Wingdings" w:hAnsi="Wingdings" w:hint="default"/>
      </w:rPr>
    </w:lvl>
  </w:abstractNum>
  <w:abstractNum w:abstractNumId="21" w15:restartNumberingAfterBreak="0">
    <w:nsid w:val="34FD05D1"/>
    <w:multiLevelType w:val="hybridMultilevel"/>
    <w:tmpl w:val="7FB23D7A"/>
    <w:lvl w:ilvl="0" w:tplc="0756B53C">
      <w:start w:val="2"/>
      <w:numFmt w:val="lowerLetter"/>
      <w:lvlText w:val="(%1)"/>
      <w:lvlJc w:val="left"/>
      <w:pPr>
        <w:tabs>
          <w:tab w:val="num" w:pos="900"/>
        </w:tabs>
        <w:ind w:left="9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736271"/>
    <w:multiLevelType w:val="hybridMultilevel"/>
    <w:tmpl w:val="9D789A18"/>
    <w:lvl w:ilvl="0" w:tplc="1D2EB964">
      <w:start w:val="1"/>
      <w:numFmt w:val="lowerLetter"/>
      <w:lvlText w:val="(%1)"/>
      <w:lvlJc w:val="left"/>
      <w:pPr>
        <w:ind w:left="210" w:hanging="318"/>
        <w:jc w:val="right"/>
      </w:pPr>
      <w:rPr>
        <w:rFonts w:ascii="Times New Roman" w:eastAsia="Times New Roman" w:hAnsi="Times New Roman" w:hint="default"/>
        <w:w w:val="101"/>
        <w:sz w:val="23"/>
        <w:szCs w:val="23"/>
      </w:rPr>
    </w:lvl>
    <w:lvl w:ilvl="1" w:tplc="D3A6387A">
      <w:start w:val="1"/>
      <w:numFmt w:val="lowerRoman"/>
      <w:lvlText w:val="(%2)"/>
      <w:lvlJc w:val="left"/>
      <w:pPr>
        <w:ind w:left="1172" w:hanging="551"/>
      </w:pPr>
      <w:rPr>
        <w:rFonts w:ascii="Times New Roman" w:eastAsia="Times New Roman" w:hAnsi="Times New Roman" w:hint="default"/>
        <w:w w:val="101"/>
        <w:sz w:val="23"/>
        <w:szCs w:val="23"/>
      </w:rPr>
    </w:lvl>
    <w:lvl w:ilvl="2" w:tplc="2B5CC2CC">
      <w:start w:val="1"/>
      <w:numFmt w:val="bullet"/>
      <w:lvlText w:val="•"/>
      <w:lvlJc w:val="left"/>
      <w:pPr>
        <w:ind w:left="2070" w:hanging="551"/>
      </w:pPr>
      <w:rPr>
        <w:rFonts w:hint="default"/>
      </w:rPr>
    </w:lvl>
    <w:lvl w:ilvl="3" w:tplc="A4140224">
      <w:start w:val="1"/>
      <w:numFmt w:val="bullet"/>
      <w:lvlText w:val="•"/>
      <w:lvlJc w:val="left"/>
      <w:pPr>
        <w:ind w:left="2969" w:hanging="551"/>
      </w:pPr>
      <w:rPr>
        <w:rFonts w:hint="default"/>
      </w:rPr>
    </w:lvl>
    <w:lvl w:ilvl="4" w:tplc="586ED89A">
      <w:start w:val="1"/>
      <w:numFmt w:val="bullet"/>
      <w:lvlText w:val="•"/>
      <w:lvlJc w:val="left"/>
      <w:pPr>
        <w:ind w:left="3868" w:hanging="551"/>
      </w:pPr>
      <w:rPr>
        <w:rFonts w:hint="default"/>
      </w:rPr>
    </w:lvl>
    <w:lvl w:ilvl="5" w:tplc="3918C512">
      <w:start w:val="1"/>
      <w:numFmt w:val="bullet"/>
      <w:lvlText w:val="•"/>
      <w:lvlJc w:val="left"/>
      <w:pPr>
        <w:ind w:left="4766" w:hanging="551"/>
      </w:pPr>
      <w:rPr>
        <w:rFonts w:hint="default"/>
      </w:rPr>
    </w:lvl>
    <w:lvl w:ilvl="6" w:tplc="EC0AD3A8">
      <w:start w:val="1"/>
      <w:numFmt w:val="bullet"/>
      <w:lvlText w:val="•"/>
      <w:lvlJc w:val="left"/>
      <w:pPr>
        <w:ind w:left="5665" w:hanging="551"/>
      </w:pPr>
      <w:rPr>
        <w:rFonts w:hint="default"/>
      </w:rPr>
    </w:lvl>
    <w:lvl w:ilvl="7" w:tplc="5994EE9C">
      <w:start w:val="1"/>
      <w:numFmt w:val="bullet"/>
      <w:lvlText w:val="•"/>
      <w:lvlJc w:val="left"/>
      <w:pPr>
        <w:ind w:left="6564" w:hanging="551"/>
      </w:pPr>
      <w:rPr>
        <w:rFonts w:hint="default"/>
      </w:rPr>
    </w:lvl>
    <w:lvl w:ilvl="8" w:tplc="9398B76A">
      <w:start w:val="1"/>
      <w:numFmt w:val="bullet"/>
      <w:lvlText w:val="•"/>
      <w:lvlJc w:val="left"/>
      <w:pPr>
        <w:ind w:left="7462" w:hanging="551"/>
      </w:pPr>
      <w:rPr>
        <w:rFonts w:hint="default"/>
      </w:rPr>
    </w:lvl>
  </w:abstractNum>
  <w:abstractNum w:abstractNumId="23" w15:restartNumberingAfterBreak="0">
    <w:nsid w:val="391C2DD1"/>
    <w:multiLevelType w:val="hybridMultilevel"/>
    <w:tmpl w:val="01A6A1F6"/>
    <w:lvl w:ilvl="0" w:tplc="AC3281CA">
      <w:start w:val="1"/>
      <w:numFmt w:val="bullet"/>
      <w:lvlText w:val=""/>
      <w:lvlJc w:val="left"/>
      <w:pPr>
        <w:tabs>
          <w:tab w:val="num" w:pos="1110"/>
        </w:tabs>
        <w:ind w:left="1110" w:hanging="480"/>
      </w:pPr>
      <w:rPr>
        <w:rFonts w:ascii="Wingdings" w:hAnsi="Wingdings" w:hint="default"/>
        <w:sz w:val="16"/>
        <w:szCs w:val="16"/>
      </w:rPr>
    </w:lvl>
    <w:lvl w:ilvl="1" w:tplc="04090003">
      <w:start w:val="1"/>
      <w:numFmt w:val="bullet"/>
      <w:lvlText w:val=""/>
      <w:lvlJc w:val="left"/>
      <w:pPr>
        <w:tabs>
          <w:tab w:val="num" w:pos="870"/>
        </w:tabs>
        <w:ind w:left="870" w:hanging="480"/>
      </w:pPr>
      <w:rPr>
        <w:rFonts w:ascii="Wingdings" w:hAnsi="Wingdings" w:cs="Wingdings" w:hint="default"/>
      </w:rPr>
    </w:lvl>
    <w:lvl w:ilvl="2" w:tplc="04090005">
      <w:start w:val="1"/>
      <w:numFmt w:val="bullet"/>
      <w:lvlText w:val=""/>
      <w:lvlJc w:val="left"/>
      <w:pPr>
        <w:tabs>
          <w:tab w:val="num" w:pos="1350"/>
        </w:tabs>
        <w:ind w:left="1350" w:hanging="480"/>
      </w:pPr>
      <w:rPr>
        <w:rFonts w:ascii="Wingdings" w:hAnsi="Wingdings" w:cs="Wingdings" w:hint="default"/>
      </w:rPr>
    </w:lvl>
    <w:lvl w:ilvl="3" w:tplc="04090001">
      <w:start w:val="1"/>
      <w:numFmt w:val="bullet"/>
      <w:lvlText w:val=""/>
      <w:lvlJc w:val="left"/>
      <w:pPr>
        <w:tabs>
          <w:tab w:val="num" w:pos="1830"/>
        </w:tabs>
        <w:ind w:left="1830" w:hanging="480"/>
      </w:pPr>
      <w:rPr>
        <w:rFonts w:ascii="Wingdings" w:hAnsi="Wingdings" w:cs="Wingdings" w:hint="default"/>
      </w:rPr>
    </w:lvl>
    <w:lvl w:ilvl="4" w:tplc="04090003">
      <w:start w:val="1"/>
      <w:numFmt w:val="bullet"/>
      <w:lvlText w:val=""/>
      <w:lvlJc w:val="left"/>
      <w:pPr>
        <w:tabs>
          <w:tab w:val="num" w:pos="2310"/>
        </w:tabs>
        <w:ind w:left="2310" w:hanging="480"/>
      </w:pPr>
      <w:rPr>
        <w:rFonts w:ascii="Wingdings" w:hAnsi="Wingdings" w:cs="Wingdings" w:hint="default"/>
      </w:rPr>
    </w:lvl>
    <w:lvl w:ilvl="5" w:tplc="04090005">
      <w:start w:val="1"/>
      <w:numFmt w:val="bullet"/>
      <w:lvlText w:val=""/>
      <w:lvlJc w:val="left"/>
      <w:pPr>
        <w:tabs>
          <w:tab w:val="num" w:pos="2790"/>
        </w:tabs>
        <w:ind w:left="2790" w:hanging="480"/>
      </w:pPr>
      <w:rPr>
        <w:rFonts w:ascii="Wingdings" w:hAnsi="Wingdings" w:cs="Wingdings" w:hint="default"/>
      </w:rPr>
    </w:lvl>
    <w:lvl w:ilvl="6" w:tplc="04090001">
      <w:start w:val="1"/>
      <w:numFmt w:val="bullet"/>
      <w:lvlText w:val=""/>
      <w:lvlJc w:val="left"/>
      <w:pPr>
        <w:tabs>
          <w:tab w:val="num" w:pos="3270"/>
        </w:tabs>
        <w:ind w:left="3270" w:hanging="480"/>
      </w:pPr>
      <w:rPr>
        <w:rFonts w:ascii="Wingdings" w:hAnsi="Wingdings" w:cs="Wingdings" w:hint="default"/>
      </w:rPr>
    </w:lvl>
    <w:lvl w:ilvl="7" w:tplc="04090003">
      <w:start w:val="1"/>
      <w:numFmt w:val="bullet"/>
      <w:lvlText w:val=""/>
      <w:lvlJc w:val="left"/>
      <w:pPr>
        <w:tabs>
          <w:tab w:val="num" w:pos="3750"/>
        </w:tabs>
        <w:ind w:left="3750" w:hanging="480"/>
      </w:pPr>
      <w:rPr>
        <w:rFonts w:ascii="Wingdings" w:hAnsi="Wingdings" w:cs="Wingdings" w:hint="default"/>
      </w:rPr>
    </w:lvl>
    <w:lvl w:ilvl="8" w:tplc="04090005">
      <w:start w:val="1"/>
      <w:numFmt w:val="bullet"/>
      <w:lvlText w:val=""/>
      <w:lvlJc w:val="left"/>
      <w:pPr>
        <w:tabs>
          <w:tab w:val="num" w:pos="4230"/>
        </w:tabs>
        <w:ind w:left="4230" w:hanging="480"/>
      </w:pPr>
      <w:rPr>
        <w:rFonts w:ascii="Wingdings" w:hAnsi="Wingdings" w:cs="Wingdings" w:hint="default"/>
      </w:rPr>
    </w:lvl>
  </w:abstractNum>
  <w:abstractNum w:abstractNumId="24" w15:restartNumberingAfterBreak="0">
    <w:nsid w:val="3C24765E"/>
    <w:multiLevelType w:val="hybridMultilevel"/>
    <w:tmpl w:val="71B6BD18"/>
    <w:lvl w:ilvl="0" w:tplc="8500D44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D047713"/>
    <w:multiLevelType w:val="hybridMultilevel"/>
    <w:tmpl w:val="3AA2B934"/>
    <w:lvl w:ilvl="0" w:tplc="A92466F6">
      <w:start w:val="1"/>
      <w:numFmt w:val="lowerLetter"/>
      <w:lvlText w:val="(%1)"/>
      <w:lvlJc w:val="left"/>
      <w:pPr>
        <w:tabs>
          <w:tab w:val="num" w:pos="1800"/>
        </w:tabs>
        <w:ind w:left="1800" w:hanging="360"/>
      </w:pPr>
      <w:rPr>
        <w:rFonts w:hint="eastAsia"/>
        <w:i w:val="0"/>
        <w:iCs w:val="0"/>
      </w:r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26" w15:restartNumberingAfterBreak="0">
    <w:nsid w:val="408F726A"/>
    <w:multiLevelType w:val="hybridMultilevel"/>
    <w:tmpl w:val="C8529358"/>
    <w:lvl w:ilvl="0" w:tplc="8500D44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417672A"/>
    <w:multiLevelType w:val="hybridMultilevel"/>
    <w:tmpl w:val="F2740FDE"/>
    <w:lvl w:ilvl="0" w:tplc="8500D44C">
      <w:start w:val="1"/>
      <w:numFmt w:val="bullet"/>
      <w:lvlText w:val=""/>
      <w:lvlJc w:val="left"/>
      <w:pPr>
        <w:ind w:left="1556" w:hanging="480"/>
      </w:pPr>
      <w:rPr>
        <w:rFonts w:ascii="Wingdings" w:hAnsi="Wingdings" w:hint="default"/>
      </w:rPr>
    </w:lvl>
    <w:lvl w:ilvl="1" w:tplc="04090003" w:tentative="1">
      <w:start w:val="1"/>
      <w:numFmt w:val="bullet"/>
      <w:lvlText w:val=""/>
      <w:lvlJc w:val="left"/>
      <w:pPr>
        <w:ind w:left="2036" w:hanging="480"/>
      </w:pPr>
      <w:rPr>
        <w:rFonts w:ascii="Wingdings" w:hAnsi="Wingdings" w:hint="default"/>
      </w:rPr>
    </w:lvl>
    <w:lvl w:ilvl="2" w:tplc="04090005" w:tentative="1">
      <w:start w:val="1"/>
      <w:numFmt w:val="bullet"/>
      <w:lvlText w:val=""/>
      <w:lvlJc w:val="left"/>
      <w:pPr>
        <w:ind w:left="2516" w:hanging="480"/>
      </w:pPr>
      <w:rPr>
        <w:rFonts w:ascii="Wingdings" w:hAnsi="Wingdings" w:hint="default"/>
      </w:rPr>
    </w:lvl>
    <w:lvl w:ilvl="3" w:tplc="04090001" w:tentative="1">
      <w:start w:val="1"/>
      <w:numFmt w:val="bullet"/>
      <w:lvlText w:val=""/>
      <w:lvlJc w:val="left"/>
      <w:pPr>
        <w:ind w:left="2996" w:hanging="480"/>
      </w:pPr>
      <w:rPr>
        <w:rFonts w:ascii="Wingdings" w:hAnsi="Wingdings" w:hint="default"/>
      </w:rPr>
    </w:lvl>
    <w:lvl w:ilvl="4" w:tplc="04090003" w:tentative="1">
      <w:start w:val="1"/>
      <w:numFmt w:val="bullet"/>
      <w:lvlText w:val=""/>
      <w:lvlJc w:val="left"/>
      <w:pPr>
        <w:ind w:left="3476" w:hanging="480"/>
      </w:pPr>
      <w:rPr>
        <w:rFonts w:ascii="Wingdings" w:hAnsi="Wingdings" w:hint="default"/>
      </w:rPr>
    </w:lvl>
    <w:lvl w:ilvl="5" w:tplc="04090005" w:tentative="1">
      <w:start w:val="1"/>
      <w:numFmt w:val="bullet"/>
      <w:lvlText w:val=""/>
      <w:lvlJc w:val="left"/>
      <w:pPr>
        <w:ind w:left="3956" w:hanging="480"/>
      </w:pPr>
      <w:rPr>
        <w:rFonts w:ascii="Wingdings" w:hAnsi="Wingdings" w:hint="default"/>
      </w:rPr>
    </w:lvl>
    <w:lvl w:ilvl="6" w:tplc="04090001" w:tentative="1">
      <w:start w:val="1"/>
      <w:numFmt w:val="bullet"/>
      <w:lvlText w:val=""/>
      <w:lvlJc w:val="left"/>
      <w:pPr>
        <w:ind w:left="4436" w:hanging="480"/>
      </w:pPr>
      <w:rPr>
        <w:rFonts w:ascii="Wingdings" w:hAnsi="Wingdings" w:hint="default"/>
      </w:rPr>
    </w:lvl>
    <w:lvl w:ilvl="7" w:tplc="04090003" w:tentative="1">
      <w:start w:val="1"/>
      <w:numFmt w:val="bullet"/>
      <w:lvlText w:val=""/>
      <w:lvlJc w:val="left"/>
      <w:pPr>
        <w:ind w:left="4916" w:hanging="480"/>
      </w:pPr>
      <w:rPr>
        <w:rFonts w:ascii="Wingdings" w:hAnsi="Wingdings" w:hint="default"/>
      </w:rPr>
    </w:lvl>
    <w:lvl w:ilvl="8" w:tplc="04090005" w:tentative="1">
      <w:start w:val="1"/>
      <w:numFmt w:val="bullet"/>
      <w:lvlText w:val=""/>
      <w:lvlJc w:val="left"/>
      <w:pPr>
        <w:ind w:left="5396" w:hanging="480"/>
      </w:pPr>
      <w:rPr>
        <w:rFonts w:ascii="Wingdings" w:hAnsi="Wingdings" w:hint="default"/>
      </w:rPr>
    </w:lvl>
  </w:abstractNum>
  <w:abstractNum w:abstractNumId="28" w15:restartNumberingAfterBreak="0">
    <w:nsid w:val="460F6196"/>
    <w:multiLevelType w:val="hybridMultilevel"/>
    <w:tmpl w:val="F5DC8B60"/>
    <w:lvl w:ilvl="0" w:tplc="8500D44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470A0FEC"/>
    <w:multiLevelType w:val="hybridMultilevel"/>
    <w:tmpl w:val="226ABEB0"/>
    <w:lvl w:ilvl="0" w:tplc="8500D44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8C4487B"/>
    <w:multiLevelType w:val="hybridMultilevel"/>
    <w:tmpl w:val="C38C53A0"/>
    <w:lvl w:ilvl="0" w:tplc="0AD6F738">
      <w:start w:val="1"/>
      <w:numFmt w:val="bullet"/>
      <w:lvlText w:val=""/>
      <w:lvlJc w:val="left"/>
      <w:pPr>
        <w:tabs>
          <w:tab w:val="num" w:pos="1560"/>
        </w:tabs>
        <w:ind w:left="1560" w:hanging="480"/>
      </w:pPr>
      <w:rPr>
        <w:rFonts w:ascii="Wingdings" w:hAnsi="Wingdings" w:hint="default"/>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31" w15:restartNumberingAfterBreak="0">
    <w:nsid w:val="49546BFD"/>
    <w:multiLevelType w:val="hybridMultilevel"/>
    <w:tmpl w:val="D7545B8C"/>
    <w:lvl w:ilvl="0" w:tplc="B49C3654">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E987301"/>
    <w:multiLevelType w:val="hybridMultilevel"/>
    <w:tmpl w:val="07BAADD0"/>
    <w:lvl w:ilvl="0" w:tplc="B178F60E">
      <w:start w:val="1"/>
      <w:numFmt w:val="lowerLetter"/>
      <w:lvlText w:val="(%1)"/>
      <w:lvlJc w:val="left"/>
      <w:pPr>
        <w:tabs>
          <w:tab w:val="num" w:pos="1080"/>
        </w:tabs>
        <w:ind w:left="1080" w:hanging="360"/>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33" w15:restartNumberingAfterBreak="0">
    <w:nsid w:val="5C310C9D"/>
    <w:multiLevelType w:val="multilevel"/>
    <w:tmpl w:val="3C1427FC"/>
    <w:lvl w:ilvl="0">
      <w:start w:val="1"/>
      <w:numFmt w:val="bullet"/>
      <w:lvlText w:val=""/>
      <w:lvlJc w:val="left"/>
      <w:pPr>
        <w:tabs>
          <w:tab w:val="num" w:pos="1560"/>
        </w:tabs>
        <w:ind w:left="1560" w:hanging="480"/>
      </w:pPr>
      <w:rPr>
        <w:rFonts w:ascii="Wingdings" w:hAnsi="Wingdings" w:hint="default"/>
      </w:rPr>
    </w:lvl>
    <w:lvl w:ilvl="1">
      <w:start w:val="1"/>
      <w:numFmt w:val="bullet"/>
      <w:lvlText w:val=""/>
      <w:lvlJc w:val="left"/>
      <w:pPr>
        <w:tabs>
          <w:tab w:val="num" w:pos="2040"/>
        </w:tabs>
        <w:ind w:left="2040" w:hanging="480"/>
      </w:pPr>
      <w:rPr>
        <w:rFonts w:ascii="Wingdings" w:hAnsi="Wingdings" w:hint="default"/>
      </w:rPr>
    </w:lvl>
    <w:lvl w:ilvl="2">
      <w:start w:val="1"/>
      <w:numFmt w:val="bullet"/>
      <w:lvlText w:val=""/>
      <w:lvlJc w:val="left"/>
      <w:pPr>
        <w:tabs>
          <w:tab w:val="num" w:pos="2520"/>
        </w:tabs>
        <w:ind w:left="2520" w:hanging="480"/>
      </w:pPr>
      <w:rPr>
        <w:rFonts w:ascii="Wingdings" w:hAnsi="Wingdings" w:hint="default"/>
      </w:rPr>
    </w:lvl>
    <w:lvl w:ilvl="3">
      <w:start w:val="1"/>
      <w:numFmt w:val="bullet"/>
      <w:lvlText w:val=""/>
      <w:lvlJc w:val="left"/>
      <w:pPr>
        <w:tabs>
          <w:tab w:val="num" w:pos="3000"/>
        </w:tabs>
        <w:ind w:left="3000" w:hanging="480"/>
      </w:pPr>
      <w:rPr>
        <w:rFonts w:ascii="Wingdings" w:hAnsi="Wingdings" w:hint="default"/>
      </w:rPr>
    </w:lvl>
    <w:lvl w:ilvl="4">
      <w:start w:val="1"/>
      <w:numFmt w:val="bullet"/>
      <w:lvlText w:val=""/>
      <w:lvlJc w:val="left"/>
      <w:pPr>
        <w:tabs>
          <w:tab w:val="num" w:pos="3480"/>
        </w:tabs>
        <w:ind w:left="3480" w:hanging="480"/>
      </w:pPr>
      <w:rPr>
        <w:rFonts w:ascii="Wingdings" w:hAnsi="Wingdings" w:hint="default"/>
      </w:rPr>
    </w:lvl>
    <w:lvl w:ilvl="5">
      <w:start w:val="1"/>
      <w:numFmt w:val="bullet"/>
      <w:lvlText w:val=""/>
      <w:lvlJc w:val="left"/>
      <w:pPr>
        <w:tabs>
          <w:tab w:val="num" w:pos="3960"/>
        </w:tabs>
        <w:ind w:left="3960" w:hanging="480"/>
      </w:pPr>
      <w:rPr>
        <w:rFonts w:ascii="Wingdings" w:hAnsi="Wingdings" w:hint="default"/>
      </w:rPr>
    </w:lvl>
    <w:lvl w:ilvl="6">
      <w:start w:val="1"/>
      <w:numFmt w:val="bullet"/>
      <w:lvlText w:val=""/>
      <w:lvlJc w:val="left"/>
      <w:pPr>
        <w:tabs>
          <w:tab w:val="num" w:pos="4440"/>
        </w:tabs>
        <w:ind w:left="4440" w:hanging="480"/>
      </w:pPr>
      <w:rPr>
        <w:rFonts w:ascii="Wingdings" w:hAnsi="Wingdings" w:hint="default"/>
      </w:rPr>
    </w:lvl>
    <w:lvl w:ilvl="7">
      <w:start w:val="1"/>
      <w:numFmt w:val="bullet"/>
      <w:lvlText w:val=""/>
      <w:lvlJc w:val="left"/>
      <w:pPr>
        <w:tabs>
          <w:tab w:val="num" w:pos="4920"/>
        </w:tabs>
        <w:ind w:left="4920" w:hanging="480"/>
      </w:pPr>
      <w:rPr>
        <w:rFonts w:ascii="Wingdings" w:hAnsi="Wingdings" w:hint="default"/>
      </w:rPr>
    </w:lvl>
    <w:lvl w:ilvl="8">
      <w:start w:val="1"/>
      <w:numFmt w:val="bullet"/>
      <w:lvlText w:val=""/>
      <w:lvlJc w:val="left"/>
      <w:pPr>
        <w:tabs>
          <w:tab w:val="num" w:pos="5400"/>
        </w:tabs>
        <w:ind w:left="5400" w:hanging="480"/>
      </w:pPr>
      <w:rPr>
        <w:rFonts w:ascii="Wingdings" w:hAnsi="Wingdings" w:hint="default"/>
      </w:rPr>
    </w:lvl>
  </w:abstractNum>
  <w:abstractNum w:abstractNumId="34" w15:restartNumberingAfterBreak="0">
    <w:nsid w:val="5D1D5DB7"/>
    <w:multiLevelType w:val="hybridMultilevel"/>
    <w:tmpl w:val="549A1662"/>
    <w:lvl w:ilvl="0" w:tplc="8500D44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195665E"/>
    <w:multiLevelType w:val="hybridMultilevel"/>
    <w:tmpl w:val="0F9E871E"/>
    <w:lvl w:ilvl="0" w:tplc="7FE02D82">
      <w:start w:val="1"/>
      <w:numFmt w:val="lowerLetter"/>
      <w:lvlText w:val="(%1)"/>
      <w:lvlJc w:val="left"/>
      <w:pPr>
        <w:ind w:left="623" w:hanging="480"/>
      </w:pPr>
      <w:rPr>
        <w:rFonts w:hint="eastAsia"/>
        <w:b w:val="0"/>
        <w:i w:val="0"/>
      </w:rPr>
    </w:lvl>
    <w:lvl w:ilvl="1" w:tplc="7FE02D82">
      <w:start w:val="1"/>
      <w:numFmt w:val="lowerLetter"/>
      <w:lvlText w:val="(%2)"/>
      <w:lvlJc w:val="left"/>
      <w:pPr>
        <w:ind w:left="1103" w:hanging="480"/>
      </w:pPr>
      <w:rPr>
        <w:rFonts w:hint="eastAsia"/>
        <w:b w:val="0"/>
        <w:i w:val="0"/>
      </w:rPr>
    </w:lvl>
    <w:lvl w:ilvl="2" w:tplc="821AA3BC">
      <w:start w:val="1"/>
      <w:numFmt w:val="bullet"/>
      <w:lvlText w:val="—"/>
      <w:lvlJc w:val="left"/>
      <w:pPr>
        <w:ind w:left="1583" w:hanging="480"/>
      </w:pPr>
      <w:rPr>
        <w:rFonts w:ascii="Trebuchet MS" w:hAnsi="Trebuchet MS" w:hint="default"/>
      </w:r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6" w15:restartNumberingAfterBreak="0">
    <w:nsid w:val="66EB115E"/>
    <w:multiLevelType w:val="hybridMultilevel"/>
    <w:tmpl w:val="F688783C"/>
    <w:lvl w:ilvl="0" w:tplc="AF8ADBBC">
      <w:start w:val="11"/>
      <w:numFmt w:val="lowerLetter"/>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7" w15:restartNumberingAfterBreak="0">
    <w:nsid w:val="6A906349"/>
    <w:multiLevelType w:val="hybridMultilevel"/>
    <w:tmpl w:val="4EE292B6"/>
    <w:lvl w:ilvl="0" w:tplc="B078732E">
      <w:start w:val="1"/>
      <w:numFmt w:val="lowerLetter"/>
      <w:lvlText w:val="(%1)"/>
      <w:lvlJc w:val="left"/>
      <w:pPr>
        <w:tabs>
          <w:tab w:val="num" w:pos="1440"/>
        </w:tabs>
        <w:ind w:left="1440" w:hanging="360"/>
      </w:pPr>
      <w:rPr>
        <w:rFonts w:hint="default"/>
      </w:rPr>
    </w:lvl>
    <w:lvl w:ilvl="1" w:tplc="04090019">
      <w:start w:val="1"/>
      <w:numFmt w:val="ideographTraditional"/>
      <w:lvlText w:val="%2、"/>
      <w:lvlJc w:val="left"/>
      <w:pPr>
        <w:tabs>
          <w:tab w:val="num" w:pos="2040"/>
        </w:tabs>
        <w:ind w:left="2040" w:hanging="480"/>
      </w:pPr>
    </w:lvl>
    <w:lvl w:ilvl="2" w:tplc="0409001B">
      <w:start w:val="1"/>
      <w:numFmt w:val="lowerRoman"/>
      <w:lvlText w:val="%3."/>
      <w:lvlJc w:val="right"/>
      <w:pPr>
        <w:tabs>
          <w:tab w:val="num" w:pos="2520"/>
        </w:tabs>
        <w:ind w:left="2520" w:hanging="480"/>
      </w:pPr>
    </w:lvl>
    <w:lvl w:ilvl="3" w:tplc="0409000F">
      <w:start w:val="1"/>
      <w:numFmt w:val="decimal"/>
      <w:lvlText w:val="%4."/>
      <w:lvlJc w:val="left"/>
      <w:pPr>
        <w:tabs>
          <w:tab w:val="num" w:pos="3000"/>
        </w:tabs>
        <w:ind w:left="3000" w:hanging="480"/>
      </w:pPr>
    </w:lvl>
    <w:lvl w:ilvl="4" w:tplc="04090019">
      <w:start w:val="1"/>
      <w:numFmt w:val="ideographTraditional"/>
      <w:lvlText w:val="%5、"/>
      <w:lvlJc w:val="left"/>
      <w:pPr>
        <w:tabs>
          <w:tab w:val="num" w:pos="3480"/>
        </w:tabs>
        <w:ind w:left="3480" w:hanging="480"/>
      </w:pPr>
    </w:lvl>
    <w:lvl w:ilvl="5" w:tplc="0409001B">
      <w:start w:val="1"/>
      <w:numFmt w:val="lowerRoman"/>
      <w:lvlText w:val="%6."/>
      <w:lvlJc w:val="right"/>
      <w:pPr>
        <w:tabs>
          <w:tab w:val="num" w:pos="3960"/>
        </w:tabs>
        <w:ind w:left="3960" w:hanging="480"/>
      </w:pPr>
    </w:lvl>
    <w:lvl w:ilvl="6" w:tplc="0409000F">
      <w:start w:val="1"/>
      <w:numFmt w:val="decimal"/>
      <w:lvlText w:val="%7."/>
      <w:lvlJc w:val="left"/>
      <w:pPr>
        <w:tabs>
          <w:tab w:val="num" w:pos="4440"/>
        </w:tabs>
        <w:ind w:left="4440" w:hanging="480"/>
      </w:pPr>
    </w:lvl>
    <w:lvl w:ilvl="7" w:tplc="04090019">
      <w:start w:val="1"/>
      <w:numFmt w:val="ideographTraditional"/>
      <w:lvlText w:val="%8、"/>
      <w:lvlJc w:val="left"/>
      <w:pPr>
        <w:tabs>
          <w:tab w:val="num" w:pos="4920"/>
        </w:tabs>
        <w:ind w:left="4920" w:hanging="480"/>
      </w:pPr>
    </w:lvl>
    <w:lvl w:ilvl="8" w:tplc="0409001B">
      <w:start w:val="1"/>
      <w:numFmt w:val="lowerRoman"/>
      <w:lvlText w:val="%9."/>
      <w:lvlJc w:val="right"/>
      <w:pPr>
        <w:tabs>
          <w:tab w:val="num" w:pos="5400"/>
        </w:tabs>
        <w:ind w:left="5400" w:hanging="480"/>
      </w:pPr>
    </w:lvl>
  </w:abstractNum>
  <w:abstractNum w:abstractNumId="38" w15:restartNumberingAfterBreak="0">
    <w:nsid w:val="6D745948"/>
    <w:multiLevelType w:val="hybridMultilevel"/>
    <w:tmpl w:val="B03437DE"/>
    <w:lvl w:ilvl="0" w:tplc="9A4A73A2">
      <w:start w:val="1"/>
      <w:numFmt w:val="lowerLetter"/>
      <w:lvlText w:val="(%1)"/>
      <w:lvlJc w:val="left"/>
      <w:pPr>
        <w:ind w:left="110" w:hanging="318"/>
      </w:pPr>
      <w:rPr>
        <w:rFonts w:ascii="Times New Roman" w:eastAsia="Times New Roman" w:hAnsi="Times New Roman" w:hint="default"/>
        <w:w w:val="101"/>
        <w:sz w:val="23"/>
        <w:szCs w:val="23"/>
      </w:rPr>
    </w:lvl>
    <w:lvl w:ilvl="1" w:tplc="9FE21F1E">
      <w:start w:val="2"/>
      <w:numFmt w:val="lowerRoman"/>
      <w:lvlText w:val="(%2)"/>
      <w:lvlJc w:val="left"/>
      <w:pPr>
        <w:ind w:left="577" w:hanging="373"/>
        <w:jc w:val="right"/>
      </w:pPr>
      <w:rPr>
        <w:rFonts w:ascii="Times New Roman" w:eastAsia="Times New Roman" w:hAnsi="Times New Roman" w:hint="default"/>
        <w:w w:val="101"/>
        <w:sz w:val="23"/>
        <w:szCs w:val="23"/>
      </w:rPr>
    </w:lvl>
    <w:lvl w:ilvl="2" w:tplc="07FA3EF2">
      <w:start w:val="1"/>
      <w:numFmt w:val="bullet"/>
      <w:lvlText w:val="•"/>
      <w:lvlJc w:val="left"/>
      <w:pPr>
        <w:ind w:left="806" w:hanging="373"/>
      </w:pPr>
      <w:rPr>
        <w:rFonts w:hint="default"/>
      </w:rPr>
    </w:lvl>
    <w:lvl w:ilvl="3" w:tplc="29C830CC">
      <w:start w:val="1"/>
      <w:numFmt w:val="bullet"/>
      <w:lvlText w:val="•"/>
      <w:lvlJc w:val="left"/>
      <w:pPr>
        <w:ind w:left="1850" w:hanging="373"/>
      </w:pPr>
      <w:rPr>
        <w:rFonts w:hint="default"/>
      </w:rPr>
    </w:lvl>
    <w:lvl w:ilvl="4" w:tplc="4E5A3FA8">
      <w:start w:val="1"/>
      <w:numFmt w:val="bullet"/>
      <w:lvlText w:val="•"/>
      <w:lvlJc w:val="left"/>
      <w:pPr>
        <w:ind w:left="2894" w:hanging="373"/>
      </w:pPr>
      <w:rPr>
        <w:rFonts w:hint="default"/>
      </w:rPr>
    </w:lvl>
    <w:lvl w:ilvl="5" w:tplc="9EF6F068">
      <w:start w:val="1"/>
      <w:numFmt w:val="bullet"/>
      <w:lvlText w:val="•"/>
      <w:lvlJc w:val="left"/>
      <w:pPr>
        <w:ind w:left="3938" w:hanging="373"/>
      </w:pPr>
      <w:rPr>
        <w:rFonts w:hint="default"/>
      </w:rPr>
    </w:lvl>
    <w:lvl w:ilvl="6" w:tplc="6504E5D2">
      <w:start w:val="1"/>
      <w:numFmt w:val="bullet"/>
      <w:lvlText w:val="•"/>
      <w:lvlJc w:val="left"/>
      <w:pPr>
        <w:ind w:left="4983" w:hanging="373"/>
      </w:pPr>
      <w:rPr>
        <w:rFonts w:hint="default"/>
      </w:rPr>
    </w:lvl>
    <w:lvl w:ilvl="7" w:tplc="4830E812">
      <w:start w:val="1"/>
      <w:numFmt w:val="bullet"/>
      <w:lvlText w:val="•"/>
      <w:lvlJc w:val="left"/>
      <w:pPr>
        <w:ind w:left="6027" w:hanging="373"/>
      </w:pPr>
      <w:rPr>
        <w:rFonts w:hint="default"/>
      </w:rPr>
    </w:lvl>
    <w:lvl w:ilvl="8" w:tplc="7CFAFF3C">
      <w:start w:val="1"/>
      <w:numFmt w:val="bullet"/>
      <w:lvlText w:val="•"/>
      <w:lvlJc w:val="left"/>
      <w:pPr>
        <w:ind w:left="7071" w:hanging="373"/>
      </w:pPr>
      <w:rPr>
        <w:rFonts w:hint="default"/>
      </w:rPr>
    </w:lvl>
  </w:abstractNum>
  <w:abstractNum w:abstractNumId="39" w15:restartNumberingAfterBreak="0">
    <w:nsid w:val="74C507B9"/>
    <w:multiLevelType w:val="hybridMultilevel"/>
    <w:tmpl w:val="C534024A"/>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40" w15:restartNumberingAfterBreak="0">
    <w:nsid w:val="76E450ED"/>
    <w:multiLevelType w:val="hybridMultilevel"/>
    <w:tmpl w:val="E6087310"/>
    <w:lvl w:ilvl="0" w:tplc="C5D8A08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72E79D1"/>
    <w:multiLevelType w:val="hybridMultilevel"/>
    <w:tmpl w:val="1B98EE74"/>
    <w:lvl w:ilvl="0" w:tplc="093208BA">
      <w:start w:val="12"/>
      <w:numFmt w:val="lowerLetter"/>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9"/>
  </w:num>
  <w:num w:numId="2">
    <w:abstractNumId w:val="32"/>
  </w:num>
  <w:num w:numId="3">
    <w:abstractNumId w:val="18"/>
  </w:num>
  <w:num w:numId="4">
    <w:abstractNumId w:val="11"/>
  </w:num>
  <w:num w:numId="5">
    <w:abstractNumId w:val="37"/>
  </w:num>
  <w:num w:numId="6">
    <w:abstractNumId w:val="4"/>
  </w:num>
  <w:num w:numId="7">
    <w:abstractNumId w:val="12"/>
  </w:num>
  <w:num w:numId="8">
    <w:abstractNumId w:val="39"/>
  </w:num>
  <w:num w:numId="9">
    <w:abstractNumId w:val="2"/>
  </w:num>
  <w:num w:numId="10">
    <w:abstractNumId w:val="13"/>
  </w:num>
  <w:num w:numId="11">
    <w:abstractNumId w:val="25"/>
  </w:num>
  <w:num w:numId="12">
    <w:abstractNumId w:val="0"/>
  </w:num>
  <w:num w:numId="13">
    <w:abstractNumId w:val="30"/>
  </w:num>
  <w:num w:numId="14">
    <w:abstractNumId w:val="1"/>
  </w:num>
  <w:num w:numId="15">
    <w:abstractNumId w:val="15"/>
  </w:num>
  <w:num w:numId="16">
    <w:abstractNumId w:val="33"/>
  </w:num>
  <w:num w:numId="17">
    <w:abstractNumId w:val="6"/>
  </w:num>
  <w:num w:numId="18">
    <w:abstractNumId w:val="7"/>
  </w:num>
  <w:num w:numId="19">
    <w:abstractNumId w:val="36"/>
  </w:num>
  <w:num w:numId="20">
    <w:abstractNumId w:val="4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num>
  <w:num w:numId="24">
    <w:abstractNumId w:val="23"/>
  </w:num>
  <w:num w:numId="25">
    <w:abstractNumId w:val="5"/>
  </w:num>
  <w:num w:numId="26">
    <w:abstractNumId w:val="14"/>
  </w:num>
  <w:num w:numId="27">
    <w:abstractNumId w:val="35"/>
  </w:num>
  <w:num w:numId="28">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26"/>
  </w:num>
  <w:num w:numId="30">
    <w:abstractNumId w:val="3"/>
  </w:num>
  <w:num w:numId="31">
    <w:abstractNumId w:val="8"/>
  </w:num>
  <w:num w:numId="32">
    <w:abstractNumId w:val="17"/>
  </w:num>
  <w:num w:numId="33">
    <w:abstractNumId w:val="40"/>
  </w:num>
  <w:num w:numId="34">
    <w:abstractNumId w:val="31"/>
  </w:num>
  <w:num w:numId="35">
    <w:abstractNumId w:val="28"/>
  </w:num>
  <w:num w:numId="36">
    <w:abstractNumId w:val="29"/>
  </w:num>
  <w:num w:numId="37">
    <w:abstractNumId w:val="24"/>
  </w:num>
  <w:num w:numId="38">
    <w:abstractNumId w:val="34"/>
  </w:num>
  <w:num w:numId="39">
    <w:abstractNumId w:val="19"/>
  </w:num>
  <w:num w:numId="40">
    <w:abstractNumId w:val="20"/>
  </w:num>
  <w:num w:numId="41">
    <w:abstractNumId w:val="27"/>
  </w:num>
  <w:num w:numId="42">
    <w:abstractNumId w:val="3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59"/>
    <w:rsid w:val="000008AB"/>
    <w:rsid w:val="00003F10"/>
    <w:rsid w:val="00017E10"/>
    <w:rsid w:val="00027917"/>
    <w:rsid w:val="00031822"/>
    <w:rsid w:val="00034A72"/>
    <w:rsid w:val="00055AF1"/>
    <w:rsid w:val="00057D06"/>
    <w:rsid w:val="0006379F"/>
    <w:rsid w:val="00064F6B"/>
    <w:rsid w:val="00065909"/>
    <w:rsid w:val="00073163"/>
    <w:rsid w:val="00080761"/>
    <w:rsid w:val="00082D09"/>
    <w:rsid w:val="00083BBF"/>
    <w:rsid w:val="00087162"/>
    <w:rsid w:val="00087641"/>
    <w:rsid w:val="00096D1E"/>
    <w:rsid w:val="000A13D3"/>
    <w:rsid w:val="000A7C53"/>
    <w:rsid w:val="000C222A"/>
    <w:rsid w:val="000C27FD"/>
    <w:rsid w:val="000C78D8"/>
    <w:rsid w:val="000C7EB2"/>
    <w:rsid w:val="000D316C"/>
    <w:rsid w:val="000D50B1"/>
    <w:rsid w:val="000D7BC4"/>
    <w:rsid w:val="000E07B8"/>
    <w:rsid w:val="00101FDD"/>
    <w:rsid w:val="00103747"/>
    <w:rsid w:val="00107809"/>
    <w:rsid w:val="00110659"/>
    <w:rsid w:val="001130BA"/>
    <w:rsid w:val="00113488"/>
    <w:rsid w:val="00113ED2"/>
    <w:rsid w:val="00125188"/>
    <w:rsid w:val="001251D3"/>
    <w:rsid w:val="001263C5"/>
    <w:rsid w:val="00131042"/>
    <w:rsid w:val="00131A9C"/>
    <w:rsid w:val="00141CFC"/>
    <w:rsid w:val="00143AE5"/>
    <w:rsid w:val="00145C4D"/>
    <w:rsid w:val="0015134D"/>
    <w:rsid w:val="001605B7"/>
    <w:rsid w:val="00161146"/>
    <w:rsid w:val="00164873"/>
    <w:rsid w:val="00166B3B"/>
    <w:rsid w:val="00170E92"/>
    <w:rsid w:val="00172A17"/>
    <w:rsid w:val="0017413E"/>
    <w:rsid w:val="00180EF9"/>
    <w:rsid w:val="00181079"/>
    <w:rsid w:val="00185430"/>
    <w:rsid w:val="00186F64"/>
    <w:rsid w:val="001951DF"/>
    <w:rsid w:val="001A02B4"/>
    <w:rsid w:val="001A1152"/>
    <w:rsid w:val="001A248E"/>
    <w:rsid w:val="001A2CF8"/>
    <w:rsid w:val="001A3FB1"/>
    <w:rsid w:val="001A4A78"/>
    <w:rsid w:val="001A6C2A"/>
    <w:rsid w:val="001A6C54"/>
    <w:rsid w:val="001B519D"/>
    <w:rsid w:val="001C2333"/>
    <w:rsid w:val="001D14E4"/>
    <w:rsid w:val="001E09DD"/>
    <w:rsid w:val="001E1BFC"/>
    <w:rsid w:val="001E7551"/>
    <w:rsid w:val="001F1E8A"/>
    <w:rsid w:val="001F2BD8"/>
    <w:rsid w:val="002077C6"/>
    <w:rsid w:val="00210CFF"/>
    <w:rsid w:val="00210F51"/>
    <w:rsid w:val="002123AD"/>
    <w:rsid w:val="00213471"/>
    <w:rsid w:val="00217A9F"/>
    <w:rsid w:val="002212C0"/>
    <w:rsid w:val="002222D0"/>
    <w:rsid w:val="002240AE"/>
    <w:rsid w:val="00225430"/>
    <w:rsid w:val="00227FFB"/>
    <w:rsid w:val="00235E8B"/>
    <w:rsid w:val="00236378"/>
    <w:rsid w:val="00240EA8"/>
    <w:rsid w:val="002420AB"/>
    <w:rsid w:val="00246D34"/>
    <w:rsid w:val="00247CA1"/>
    <w:rsid w:val="00260AD0"/>
    <w:rsid w:val="00263D90"/>
    <w:rsid w:val="00264FC0"/>
    <w:rsid w:val="00267FBD"/>
    <w:rsid w:val="0027177D"/>
    <w:rsid w:val="0027256C"/>
    <w:rsid w:val="00280B6B"/>
    <w:rsid w:val="00280B85"/>
    <w:rsid w:val="00283C05"/>
    <w:rsid w:val="0028677A"/>
    <w:rsid w:val="00287099"/>
    <w:rsid w:val="002911A4"/>
    <w:rsid w:val="00291CE1"/>
    <w:rsid w:val="0029296A"/>
    <w:rsid w:val="002A2684"/>
    <w:rsid w:val="002A37E9"/>
    <w:rsid w:val="002A6959"/>
    <w:rsid w:val="002B2921"/>
    <w:rsid w:val="002B2B32"/>
    <w:rsid w:val="002B7065"/>
    <w:rsid w:val="002C4CCC"/>
    <w:rsid w:val="002D0479"/>
    <w:rsid w:val="002D7EAB"/>
    <w:rsid w:val="002E02F9"/>
    <w:rsid w:val="002E71E3"/>
    <w:rsid w:val="002E78A7"/>
    <w:rsid w:val="002F02D0"/>
    <w:rsid w:val="00300BB6"/>
    <w:rsid w:val="0030196C"/>
    <w:rsid w:val="0030520A"/>
    <w:rsid w:val="00306735"/>
    <w:rsid w:val="00307B61"/>
    <w:rsid w:val="003110B5"/>
    <w:rsid w:val="003119B5"/>
    <w:rsid w:val="00315CCF"/>
    <w:rsid w:val="003172A8"/>
    <w:rsid w:val="003236B8"/>
    <w:rsid w:val="0032536E"/>
    <w:rsid w:val="00337102"/>
    <w:rsid w:val="00340B46"/>
    <w:rsid w:val="00362AFA"/>
    <w:rsid w:val="00362C9F"/>
    <w:rsid w:val="00364E48"/>
    <w:rsid w:val="00367CBB"/>
    <w:rsid w:val="0037021B"/>
    <w:rsid w:val="00373E3D"/>
    <w:rsid w:val="00374706"/>
    <w:rsid w:val="0038210D"/>
    <w:rsid w:val="00382B87"/>
    <w:rsid w:val="003842E6"/>
    <w:rsid w:val="003845A6"/>
    <w:rsid w:val="00386B6F"/>
    <w:rsid w:val="003920A4"/>
    <w:rsid w:val="0039481C"/>
    <w:rsid w:val="00395801"/>
    <w:rsid w:val="00395E0B"/>
    <w:rsid w:val="00396327"/>
    <w:rsid w:val="003B0017"/>
    <w:rsid w:val="003B1CE3"/>
    <w:rsid w:val="003B4C32"/>
    <w:rsid w:val="003C50A7"/>
    <w:rsid w:val="003D0820"/>
    <w:rsid w:val="003D28F5"/>
    <w:rsid w:val="003D7B0E"/>
    <w:rsid w:val="003E30A8"/>
    <w:rsid w:val="003E683B"/>
    <w:rsid w:val="003F30AD"/>
    <w:rsid w:val="003F58EA"/>
    <w:rsid w:val="003F6F63"/>
    <w:rsid w:val="00402792"/>
    <w:rsid w:val="0040645F"/>
    <w:rsid w:val="004108E4"/>
    <w:rsid w:val="004119A4"/>
    <w:rsid w:val="0041275C"/>
    <w:rsid w:val="00412B56"/>
    <w:rsid w:val="00416716"/>
    <w:rsid w:val="00421E70"/>
    <w:rsid w:val="00422318"/>
    <w:rsid w:val="00422BC8"/>
    <w:rsid w:val="00424D1A"/>
    <w:rsid w:val="004304B9"/>
    <w:rsid w:val="00441D5F"/>
    <w:rsid w:val="00445523"/>
    <w:rsid w:val="00451EB8"/>
    <w:rsid w:val="00454AEA"/>
    <w:rsid w:val="00457343"/>
    <w:rsid w:val="00457971"/>
    <w:rsid w:val="00460ACF"/>
    <w:rsid w:val="00460CF7"/>
    <w:rsid w:val="00462A43"/>
    <w:rsid w:val="00466073"/>
    <w:rsid w:val="00466110"/>
    <w:rsid w:val="004665E0"/>
    <w:rsid w:val="00473BCC"/>
    <w:rsid w:val="0047446C"/>
    <w:rsid w:val="00481246"/>
    <w:rsid w:val="00481D0C"/>
    <w:rsid w:val="00483A21"/>
    <w:rsid w:val="0048477D"/>
    <w:rsid w:val="004872E2"/>
    <w:rsid w:val="004912DA"/>
    <w:rsid w:val="0049555E"/>
    <w:rsid w:val="004A000E"/>
    <w:rsid w:val="004A0D05"/>
    <w:rsid w:val="004A1F64"/>
    <w:rsid w:val="004A1FD5"/>
    <w:rsid w:val="004A7384"/>
    <w:rsid w:val="004B4D1D"/>
    <w:rsid w:val="004B5816"/>
    <w:rsid w:val="004C10D2"/>
    <w:rsid w:val="004C4F6F"/>
    <w:rsid w:val="004C51AC"/>
    <w:rsid w:val="004C6A26"/>
    <w:rsid w:val="004E4F09"/>
    <w:rsid w:val="004F4ECE"/>
    <w:rsid w:val="004F64A6"/>
    <w:rsid w:val="0050042E"/>
    <w:rsid w:val="005026F9"/>
    <w:rsid w:val="0050307C"/>
    <w:rsid w:val="005031A2"/>
    <w:rsid w:val="00511119"/>
    <w:rsid w:val="005121D1"/>
    <w:rsid w:val="00513030"/>
    <w:rsid w:val="00513073"/>
    <w:rsid w:val="00515354"/>
    <w:rsid w:val="00517673"/>
    <w:rsid w:val="005233BB"/>
    <w:rsid w:val="00531377"/>
    <w:rsid w:val="00543B23"/>
    <w:rsid w:val="00544423"/>
    <w:rsid w:val="005575A8"/>
    <w:rsid w:val="00557E21"/>
    <w:rsid w:val="005618E5"/>
    <w:rsid w:val="00561C24"/>
    <w:rsid w:val="005621FC"/>
    <w:rsid w:val="005630A6"/>
    <w:rsid w:val="00563940"/>
    <w:rsid w:val="00563C40"/>
    <w:rsid w:val="0057274D"/>
    <w:rsid w:val="00572816"/>
    <w:rsid w:val="00572FD6"/>
    <w:rsid w:val="00573822"/>
    <w:rsid w:val="005753BA"/>
    <w:rsid w:val="00576128"/>
    <w:rsid w:val="005821DF"/>
    <w:rsid w:val="00583760"/>
    <w:rsid w:val="00590362"/>
    <w:rsid w:val="00591311"/>
    <w:rsid w:val="005920FE"/>
    <w:rsid w:val="00595830"/>
    <w:rsid w:val="00596465"/>
    <w:rsid w:val="005A5761"/>
    <w:rsid w:val="005A7B5A"/>
    <w:rsid w:val="005A7EDD"/>
    <w:rsid w:val="005B0C57"/>
    <w:rsid w:val="005B0FA9"/>
    <w:rsid w:val="005B2CEF"/>
    <w:rsid w:val="005C4D5A"/>
    <w:rsid w:val="005D261F"/>
    <w:rsid w:val="005D3DAD"/>
    <w:rsid w:val="005D4190"/>
    <w:rsid w:val="005D50B6"/>
    <w:rsid w:val="005E10A9"/>
    <w:rsid w:val="005F0367"/>
    <w:rsid w:val="005F438E"/>
    <w:rsid w:val="00602967"/>
    <w:rsid w:val="0060539F"/>
    <w:rsid w:val="00607E7F"/>
    <w:rsid w:val="00611EB0"/>
    <w:rsid w:val="006163AC"/>
    <w:rsid w:val="0062153C"/>
    <w:rsid w:val="00623797"/>
    <w:rsid w:val="0062573C"/>
    <w:rsid w:val="0062731D"/>
    <w:rsid w:val="0062757C"/>
    <w:rsid w:val="00630311"/>
    <w:rsid w:val="0064007D"/>
    <w:rsid w:val="00641FF7"/>
    <w:rsid w:val="00643E68"/>
    <w:rsid w:val="00644AC5"/>
    <w:rsid w:val="0064645A"/>
    <w:rsid w:val="00647DE8"/>
    <w:rsid w:val="00650738"/>
    <w:rsid w:val="00652082"/>
    <w:rsid w:val="00653C0E"/>
    <w:rsid w:val="00656553"/>
    <w:rsid w:val="00664070"/>
    <w:rsid w:val="00671C2F"/>
    <w:rsid w:val="00673526"/>
    <w:rsid w:val="006777A3"/>
    <w:rsid w:val="006829F6"/>
    <w:rsid w:val="00690896"/>
    <w:rsid w:val="00690967"/>
    <w:rsid w:val="006958E2"/>
    <w:rsid w:val="0069625C"/>
    <w:rsid w:val="00697F12"/>
    <w:rsid w:val="006B03A6"/>
    <w:rsid w:val="006B5AD4"/>
    <w:rsid w:val="006B5F6C"/>
    <w:rsid w:val="006C0B04"/>
    <w:rsid w:val="006C1657"/>
    <w:rsid w:val="006C3F8C"/>
    <w:rsid w:val="006C51CE"/>
    <w:rsid w:val="006C62C0"/>
    <w:rsid w:val="006D0783"/>
    <w:rsid w:val="006D62EA"/>
    <w:rsid w:val="006E72E0"/>
    <w:rsid w:val="006F25E0"/>
    <w:rsid w:val="006F33DB"/>
    <w:rsid w:val="007010BF"/>
    <w:rsid w:val="0070456A"/>
    <w:rsid w:val="00704BD9"/>
    <w:rsid w:val="00707625"/>
    <w:rsid w:val="00711F8A"/>
    <w:rsid w:val="00717F53"/>
    <w:rsid w:val="00724DBE"/>
    <w:rsid w:val="007360F2"/>
    <w:rsid w:val="007441C7"/>
    <w:rsid w:val="00747C26"/>
    <w:rsid w:val="00762A4B"/>
    <w:rsid w:val="00764922"/>
    <w:rsid w:val="00764C7E"/>
    <w:rsid w:val="007656B8"/>
    <w:rsid w:val="007701CB"/>
    <w:rsid w:val="007714C1"/>
    <w:rsid w:val="00772837"/>
    <w:rsid w:val="007730B4"/>
    <w:rsid w:val="00780705"/>
    <w:rsid w:val="0078445D"/>
    <w:rsid w:val="0079042C"/>
    <w:rsid w:val="00796A00"/>
    <w:rsid w:val="007A2D28"/>
    <w:rsid w:val="007A3D37"/>
    <w:rsid w:val="007A590D"/>
    <w:rsid w:val="007A6F31"/>
    <w:rsid w:val="007B22EF"/>
    <w:rsid w:val="007B6FC0"/>
    <w:rsid w:val="007B788B"/>
    <w:rsid w:val="007C0073"/>
    <w:rsid w:val="007C0B82"/>
    <w:rsid w:val="007C240E"/>
    <w:rsid w:val="007D165B"/>
    <w:rsid w:val="007E269F"/>
    <w:rsid w:val="007E4203"/>
    <w:rsid w:val="007E4CE5"/>
    <w:rsid w:val="007F0AA1"/>
    <w:rsid w:val="007F41C6"/>
    <w:rsid w:val="00807103"/>
    <w:rsid w:val="008079F4"/>
    <w:rsid w:val="00810955"/>
    <w:rsid w:val="00812189"/>
    <w:rsid w:val="00824C97"/>
    <w:rsid w:val="00825D54"/>
    <w:rsid w:val="008265D8"/>
    <w:rsid w:val="00832893"/>
    <w:rsid w:val="0084011B"/>
    <w:rsid w:val="00842013"/>
    <w:rsid w:val="008423B3"/>
    <w:rsid w:val="00843DBD"/>
    <w:rsid w:val="008440E6"/>
    <w:rsid w:val="00847268"/>
    <w:rsid w:val="00850BB6"/>
    <w:rsid w:val="0085708F"/>
    <w:rsid w:val="0086247E"/>
    <w:rsid w:val="00866648"/>
    <w:rsid w:val="0086728D"/>
    <w:rsid w:val="00870077"/>
    <w:rsid w:val="00877100"/>
    <w:rsid w:val="008775F9"/>
    <w:rsid w:val="00877B33"/>
    <w:rsid w:val="008819A8"/>
    <w:rsid w:val="0089011C"/>
    <w:rsid w:val="00891E57"/>
    <w:rsid w:val="00894D51"/>
    <w:rsid w:val="00897480"/>
    <w:rsid w:val="008A1256"/>
    <w:rsid w:val="008A5C77"/>
    <w:rsid w:val="008B00C4"/>
    <w:rsid w:val="008B2BDB"/>
    <w:rsid w:val="008B3D50"/>
    <w:rsid w:val="008B7023"/>
    <w:rsid w:val="008C4275"/>
    <w:rsid w:val="008D5C7D"/>
    <w:rsid w:val="008E5BFC"/>
    <w:rsid w:val="008F0BCC"/>
    <w:rsid w:val="008F0BD9"/>
    <w:rsid w:val="008F31C1"/>
    <w:rsid w:val="008F64D7"/>
    <w:rsid w:val="009037D9"/>
    <w:rsid w:val="00903F38"/>
    <w:rsid w:val="00903F3C"/>
    <w:rsid w:val="009174E8"/>
    <w:rsid w:val="00924486"/>
    <w:rsid w:val="009252F9"/>
    <w:rsid w:val="009310BF"/>
    <w:rsid w:val="009424F5"/>
    <w:rsid w:val="00943023"/>
    <w:rsid w:val="00945A48"/>
    <w:rsid w:val="0095114F"/>
    <w:rsid w:val="00951E99"/>
    <w:rsid w:val="00953FD2"/>
    <w:rsid w:val="0096002C"/>
    <w:rsid w:val="0096107F"/>
    <w:rsid w:val="00962C45"/>
    <w:rsid w:val="0096793F"/>
    <w:rsid w:val="009722BA"/>
    <w:rsid w:val="00975292"/>
    <w:rsid w:val="009769F6"/>
    <w:rsid w:val="00980307"/>
    <w:rsid w:val="00981A38"/>
    <w:rsid w:val="00986F0A"/>
    <w:rsid w:val="00991BDD"/>
    <w:rsid w:val="009A28BB"/>
    <w:rsid w:val="009A3C64"/>
    <w:rsid w:val="009B212F"/>
    <w:rsid w:val="009B2FA9"/>
    <w:rsid w:val="009B71A7"/>
    <w:rsid w:val="009B7490"/>
    <w:rsid w:val="009C1315"/>
    <w:rsid w:val="009C3C5D"/>
    <w:rsid w:val="009C42E9"/>
    <w:rsid w:val="009C4DC9"/>
    <w:rsid w:val="009D08F4"/>
    <w:rsid w:val="009D3550"/>
    <w:rsid w:val="009E7F72"/>
    <w:rsid w:val="009F153F"/>
    <w:rsid w:val="009F6009"/>
    <w:rsid w:val="009F620C"/>
    <w:rsid w:val="00A02672"/>
    <w:rsid w:val="00A04C59"/>
    <w:rsid w:val="00A1394D"/>
    <w:rsid w:val="00A1501E"/>
    <w:rsid w:val="00A157EC"/>
    <w:rsid w:val="00A165FD"/>
    <w:rsid w:val="00A20AF6"/>
    <w:rsid w:val="00A21B1C"/>
    <w:rsid w:val="00A2510B"/>
    <w:rsid w:val="00A25625"/>
    <w:rsid w:val="00A3024B"/>
    <w:rsid w:val="00A3592B"/>
    <w:rsid w:val="00A506E4"/>
    <w:rsid w:val="00A5684F"/>
    <w:rsid w:val="00A575BB"/>
    <w:rsid w:val="00A620CC"/>
    <w:rsid w:val="00A649B4"/>
    <w:rsid w:val="00A66C16"/>
    <w:rsid w:val="00A72CE0"/>
    <w:rsid w:val="00A732A6"/>
    <w:rsid w:val="00A734B9"/>
    <w:rsid w:val="00A76AA3"/>
    <w:rsid w:val="00A77C97"/>
    <w:rsid w:val="00A77EF9"/>
    <w:rsid w:val="00A822EF"/>
    <w:rsid w:val="00A823AE"/>
    <w:rsid w:val="00A93735"/>
    <w:rsid w:val="00A97DA9"/>
    <w:rsid w:val="00AA03CD"/>
    <w:rsid w:val="00AA10DE"/>
    <w:rsid w:val="00AA1819"/>
    <w:rsid w:val="00AA1EBD"/>
    <w:rsid w:val="00AA2BB4"/>
    <w:rsid w:val="00AA2F4E"/>
    <w:rsid w:val="00AA6FC7"/>
    <w:rsid w:val="00AA7904"/>
    <w:rsid w:val="00AA7E88"/>
    <w:rsid w:val="00AB040B"/>
    <w:rsid w:val="00AB6CB2"/>
    <w:rsid w:val="00AB7DDD"/>
    <w:rsid w:val="00AC090D"/>
    <w:rsid w:val="00AE1F3C"/>
    <w:rsid w:val="00AF621A"/>
    <w:rsid w:val="00B06A69"/>
    <w:rsid w:val="00B11E62"/>
    <w:rsid w:val="00B208F4"/>
    <w:rsid w:val="00B343FB"/>
    <w:rsid w:val="00B37972"/>
    <w:rsid w:val="00B379DF"/>
    <w:rsid w:val="00B466C6"/>
    <w:rsid w:val="00B51E4F"/>
    <w:rsid w:val="00B5464D"/>
    <w:rsid w:val="00B567F0"/>
    <w:rsid w:val="00B60C95"/>
    <w:rsid w:val="00B62018"/>
    <w:rsid w:val="00B632FC"/>
    <w:rsid w:val="00B67135"/>
    <w:rsid w:val="00B7419D"/>
    <w:rsid w:val="00B8486F"/>
    <w:rsid w:val="00B84FC2"/>
    <w:rsid w:val="00B905F1"/>
    <w:rsid w:val="00B940DF"/>
    <w:rsid w:val="00B94104"/>
    <w:rsid w:val="00B94489"/>
    <w:rsid w:val="00B948DE"/>
    <w:rsid w:val="00B961B5"/>
    <w:rsid w:val="00B96EE4"/>
    <w:rsid w:val="00B97F13"/>
    <w:rsid w:val="00BA03E6"/>
    <w:rsid w:val="00BA10C6"/>
    <w:rsid w:val="00BA700A"/>
    <w:rsid w:val="00BA7BE5"/>
    <w:rsid w:val="00BB27F8"/>
    <w:rsid w:val="00BB2D12"/>
    <w:rsid w:val="00BC0616"/>
    <w:rsid w:val="00BC522B"/>
    <w:rsid w:val="00BC61BA"/>
    <w:rsid w:val="00BC6929"/>
    <w:rsid w:val="00BD1EE1"/>
    <w:rsid w:val="00BD351C"/>
    <w:rsid w:val="00BD5B65"/>
    <w:rsid w:val="00BE33B0"/>
    <w:rsid w:val="00BE671E"/>
    <w:rsid w:val="00C04CAC"/>
    <w:rsid w:val="00C0501C"/>
    <w:rsid w:val="00C11746"/>
    <w:rsid w:val="00C1267C"/>
    <w:rsid w:val="00C15A92"/>
    <w:rsid w:val="00C21452"/>
    <w:rsid w:val="00C23B58"/>
    <w:rsid w:val="00C26787"/>
    <w:rsid w:val="00C328E7"/>
    <w:rsid w:val="00C41A18"/>
    <w:rsid w:val="00C457FA"/>
    <w:rsid w:val="00C45A72"/>
    <w:rsid w:val="00C47729"/>
    <w:rsid w:val="00C5059A"/>
    <w:rsid w:val="00C5107E"/>
    <w:rsid w:val="00C55739"/>
    <w:rsid w:val="00C56628"/>
    <w:rsid w:val="00C56F14"/>
    <w:rsid w:val="00C60479"/>
    <w:rsid w:val="00C61F98"/>
    <w:rsid w:val="00C653EF"/>
    <w:rsid w:val="00C8172A"/>
    <w:rsid w:val="00C92E6E"/>
    <w:rsid w:val="00CB2D34"/>
    <w:rsid w:val="00CB3287"/>
    <w:rsid w:val="00CB3EF9"/>
    <w:rsid w:val="00CC4C1D"/>
    <w:rsid w:val="00CD1601"/>
    <w:rsid w:val="00CD1898"/>
    <w:rsid w:val="00CD3BCE"/>
    <w:rsid w:val="00CD68AD"/>
    <w:rsid w:val="00CD700A"/>
    <w:rsid w:val="00CD708B"/>
    <w:rsid w:val="00CD7348"/>
    <w:rsid w:val="00CE089B"/>
    <w:rsid w:val="00CE1BAB"/>
    <w:rsid w:val="00CE3647"/>
    <w:rsid w:val="00CE55E9"/>
    <w:rsid w:val="00CE72C0"/>
    <w:rsid w:val="00CE7B2C"/>
    <w:rsid w:val="00CF2DEB"/>
    <w:rsid w:val="00D01CDF"/>
    <w:rsid w:val="00D03506"/>
    <w:rsid w:val="00D1221E"/>
    <w:rsid w:val="00D1338B"/>
    <w:rsid w:val="00D22FE5"/>
    <w:rsid w:val="00D23537"/>
    <w:rsid w:val="00D2450F"/>
    <w:rsid w:val="00D2731F"/>
    <w:rsid w:val="00D33B1F"/>
    <w:rsid w:val="00D37151"/>
    <w:rsid w:val="00D37465"/>
    <w:rsid w:val="00D457FF"/>
    <w:rsid w:val="00D52DAA"/>
    <w:rsid w:val="00D54076"/>
    <w:rsid w:val="00D558BE"/>
    <w:rsid w:val="00D56C5D"/>
    <w:rsid w:val="00D71C7D"/>
    <w:rsid w:val="00D76B24"/>
    <w:rsid w:val="00D827AA"/>
    <w:rsid w:val="00D848B8"/>
    <w:rsid w:val="00D928C9"/>
    <w:rsid w:val="00DA0031"/>
    <w:rsid w:val="00DA1C04"/>
    <w:rsid w:val="00DB76E1"/>
    <w:rsid w:val="00DC04D6"/>
    <w:rsid w:val="00DC6E50"/>
    <w:rsid w:val="00DD478D"/>
    <w:rsid w:val="00DE08C8"/>
    <w:rsid w:val="00DE6059"/>
    <w:rsid w:val="00DF66F6"/>
    <w:rsid w:val="00DF7606"/>
    <w:rsid w:val="00DF7BCC"/>
    <w:rsid w:val="00E06C85"/>
    <w:rsid w:val="00E318FE"/>
    <w:rsid w:val="00E31A1B"/>
    <w:rsid w:val="00E31D2C"/>
    <w:rsid w:val="00E368AA"/>
    <w:rsid w:val="00E4277C"/>
    <w:rsid w:val="00E4412D"/>
    <w:rsid w:val="00E46DE8"/>
    <w:rsid w:val="00E51361"/>
    <w:rsid w:val="00E52267"/>
    <w:rsid w:val="00E55772"/>
    <w:rsid w:val="00E571C7"/>
    <w:rsid w:val="00E57BE1"/>
    <w:rsid w:val="00E57C2A"/>
    <w:rsid w:val="00E63BE0"/>
    <w:rsid w:val="00E64EF6"/>
    <w:rsid w:val="00E65C73"/>
    <w:rsid w:val="00E73A7A"/>
    <w:rsid w:val="00E819DC"/>
    <w:rsid w:val="00E8323C"/>
    <w:rsid w:val="00E866B9"/>
    <w:rsid w:val="00E879E1"/>
    <w:rsid w:val="00E946FA"/>
    <w:rsid w:val="00EA6B4B"/>
    <w:rsid w:val="00EA740B"/>
    <w:rsid w:val="00EB5617"/>
    <w:rsid w:val="00EB69B4"/>
    <w:rsid w:val="00EC1158"/>
    <w:rsid w:val="00EC308D"/>
    <w:rsid w:val="00EC4C49"/>
    <w:rsid w:val="00EC51D5"/>
    <w:rsid w:val="00EC558E"/>
    <w:rsid w:val="00EC6158"/>
    <w:rsid w:val="00EC6557"/>
    <w:rsid w:val="00ED0553"/>
    <w:rsid w:val="00ED2517"/>
    <w:rsid w:val="00ED4A69"/>
    <w:rsid w:val="00ED7D5E"/>
    <w:rsid w:val="00EE1CC8"/>
    <w:rsid w:val="00EE2805"/>
    <w:rsid w:val="00EE3FE8"/>
    <w:rsid w:val="00EE71DB"/>
    <w:rsid w:val="00EF15ED"/>
    <w:rsid w:val="00EF4923"/>
    <w:rsid w:val="00EF6584"/>
    <w:rsid w:val="00F03CB6"/>
    <w:rsid w:val="00F04EFC"/>
    <w:rsid w:val="00F13D3F"/>
    <w:rsid w:val="00F21E01"/>
    <w:rsid w:val="00F229D2"/>
    <w:rsid w:val="00F25425"/>
    <w:rsid w:val="00F27C24"/>
    <w:rsid w:val="00F30FE4"/>
    <w:rsid w:val="00F31750"/>
    <w:rsid w:val="00F3359A"/>
    <w:rsid w:val="00F364B7"/>
    <w:rsid w:val="00F375A5"/>
    <w:rsid w:val="00F410B9"/>
    <w:rsid w:val="00F51ACD"/>
    <w:rsid w:val="00F555EB"/>
    <w:rsid w:val="00F60483"/>
    <w:rsid w:val="00F613E8"/>
    <w:rsid w:val="00F620FC"/>
    <w:rsid w:val="00F717EB"/>
    <w:rsid w:val="00F71A3D"/>
    <w:rsid w:val="00F820A0"/>
    <w:rsid w:val="00F9166E"/>
    <w:rsid w:val="00F932F5"/>
    <w:rsid w:val="00F94300"/>
    <w:rsid w:val="00F94937"/>
    <w:rsid w:val="00F96633"/>
    <w:rsid w:val="00FA3F93"/>
    <w:rsid w:val="00FA4A5C"/>
    <w:rsid w:val="00FA69FF"/>
    <w:rsid w:val="00FA7600"/>
    <w:rsid w:val="00FB531D"/>
    <w:rsid w:val="00FB5A6B"/>
    <w:rsid w:val="00FB623B"/>
    <w:rsid w:val="00FB780C"/>
    <w:rsid w:val="00FC7D9A"/>
    <w:rsid w:val="00FD0A8C"/>
    <w:rsid w:val="00FD1D67"/>
    <w:rsid w:val="00FD3E56"/>
    <w:rsid w:val="00FD4688"/>
    <w:rsid w:val="00FD6BA2"/>
    <w:rsid w:val="00FE16A0"/>
    <w:rsid w:val="00FE4754"/>
    <w:rsid w:val="00FE4A67"/>
    <w:rsid w:val="00FE6472"/>
    <w:rsid w:val="00FF0D70"/>
    <w:rsid w:val="00FF193E"/>
    <w:rsid w:val="00FF19D8"/>
    <w:rsid w:val="00FF4CA3"/>
    <w:rsid w:val="00FF62B6"/>
    <w:rsid w:val="00FF65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756600-AA09-483E-8952-4DF73E34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pPr>
    <w:rPr>
      <w:sz w:val="26"/>
      <w:szCs w:val="26"/>
    </w:rPr>
  </w:style>
  <w:style w:type="paragraph" w:styleId="1">
    <w:name w:val="heading 1"/>
    <w:basedOn w:val="a"/>
    <w:next w:val="a"/>
    <w:qFormat/>
    <w:pPr>
      <w:keepNext/>
      <w:tabs>
        <w:tab w:val="left" w:pos="2410"/>
        <w:tab w:val="left" w:pos="3960"/>
      </w:tabs>
      <w:jc w:val="both"/>
      <w:outlineLvl w:val="0"/>
    </w:pPr>
    <w:rPr>
      <w:i/>
      <w:iCs/>
    </w:rPr>
  </w:style>
  <w:style w:type="paragraph" w:styleId="2">
    <w:name w:val="heading 2"/>
    <w:basedOn w:val="a"/>
    <w:next w:val="a0"/>
    <w:qFormat/>
    <w:pPr>
      <w:keepNext/>
      <w:tabs>
        <w:tab w:val="left" w:pos="2410"/>
      </w:tabs>
      <w:ind w:left="990"/>
      <w:jc w:val="both"/>
      <w:outlineLvl w:val="1"/>
    </w:pPr>
    <w:rPr>
      <w:b/>
      <w:bCs/>
      <w:sz w:val="25"/>
      <w:szCs w:val="25"/>
      <w:u w:val="single"/>
    </w:rPr>
  </w:style>
  <w:style w:type="paragraph" w:styleId="3">
    <w:name w:val="heading 3"/>
    <w:basedOn w:val="a"/>
    <w:next w:val="a0"/>
    <w:qFormat/>
    <w:pPr>
      <w:keepNext/>
      <w:tabs>
        <w:tab w:val="left" w:pos="2410"/>
      </w:tabs>
      <w:jc w:val="both"/>
      <w:outlineLvl w:val="2"/>
    </w:pPr>
    <w:rPr>
      <w:b/>
      <w:bCs/>
    </w:rPr>
  </w:style>
  <w:style w:type="paragraph" w:styleId="4">
    <w:name w:val="heading 4"/>
    <w:basedOn w:val="a"/>
    <w:next w:val="a0"/>
    <w:qFormat/>
    <w:pPr>
      <w:keepNext/>
      <w:tabs>
        <w:tab w:val="left" w:pos="2410"/>
      </w:tabs>
      <w:jc w:val="both"/>
      <w:outlineLvl w:val="3"/>
    </w:pPr>
    <w:rPr>
      <w:u w:val="single"/>
    </w:rPr>
  </w:style>
  <w:style w:type="paragraph" w:styleId="5">
    <w:name w:val="heading 5"/>
    <w:basedOn w:val="a"/>
    <w:next w:val="a0"/>
    <w:qFormat/>
    <w:pPr>
      <w:keepNext/>
      <w:tabs>
        <w:tab w:val="left" w:pos="2410"/>
      </w:tabs>
      <w:ind w:left="1080" w:hanging="1080"/>
      <w:jc w:val="both"/>
      <w:outlineLvl w:val="4"/>
    </w:pPr>
    <w:rPr>
      <w:u w:val="single"/>
    </w:rPr>
  </w:style>
  <w:style w:type="paragraph" w:styleId="6">
    <w:name w:val="heading 6"/>
    <w:basedOn w:val="a"/>
    <w:next w:val="a0"/>
    <w:qFormat/>
    <w:pPr>
      <w:keepNext/>
      <w:tabs>
        <w:tab w:val="left" w:pos="2410"/>
      </w:tabs>
      <w:ind w:left="1080"/>
      <w:jc w:val="both"/>
      <w:outlineLvl w:val="5"/>
    </w:pPr>
    <w:rPr>
      <w:b/>
      <w:bCs/>
      <w:u w:val="single"/>
    </w:rPr>
  </w:style>
  <w:style w:type="paragraph" w:styleId="7">
    <w:name w:val="heading 7"/>
    <w:basedOn w:val="a"/>
    <w:next w:val="a"/>
    <w:qFormat/>
    <w:pPr>
      <w:keepNext/>
      <w:ind w:firstLine="259"/>
      <w:outlineLvl w:val="6"/>
    </w:pPr>
    <w:rPr>
      <w:b/>
      <w:bCs/>
      <w:u w:val="single"/>
    </w:rPr>
  </w:style>
  <w:style w:type="paragraph" w:styleId="8">
    <w:name w:val="heading 8"/>
    <w:basedOn w:val="a"/>
    <w:next w:val="a"/>
    <w:qFormat/>
    <w:pPr>
      <w:keepNext/>
      <w:tabs>
        <w:tab w:val="left" w:pos="2410"/>
        <w:tab w:val="left" w:pos="3840"/>
        <w:tab w:val="left" w:pos="4200"/>
        <w:tab w:val="left" w:pos="4560"/>
      </w:tabs>
      <w:jc w:val="both"/>
      <w:outlineLvl w:val="7"/>
    </w:pPr>
    <w:rPr>
      <w:i/>
      <w:i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1"/>
  </w:style>
  <w:style w:type="paragraph" w:styleId="a7">
    <w:name w:val="Date"/>
    <w:basedOn w:val="a"/>
    <w:next w:val="a"/>
    <w:pPr>
      <w:jc w:val="right"/>
    </w:pPr>
  </w:style>
  <w:style w:type="paragraph" w:styleId="a8">
    <w:name w:val="Body Text Indent"/>
    <w:basedOn w:val="a"/>
    <w:pPr>
      <w:overflowPunct w:val="0"/>
      <w:adjustRightInd w:val="0"/>
      <w:textAlignment w:val="baseline"/>
    </w:pPr>
    <w:rPr>
      <w:rFonts w:eastAsia="細明體"/>
    </w:rPr>
  </w:style>
  <w:style w:type="paragraph" w:styleId="20">
    <w:name w:val="Body Text Indent 2"/>
    <w:basedOn w:val="a"/>
    <w:pPr>
      <w:tabs>
        <w:tab w:val="left" w:pos="2410"/>
      </w:tabs>
      <w:ind w:left="1080" w:hanging="1080"/>
      <w:jc w:val="both"/>
    </w:pPr>
    <w:rPr>
      <w:sz w:val="25"/>
      <w:szCs w:val="25"/>
    </w:rPr>
  </w:style>
  <w:style w:type="paragraph" w:styleId="a9">
    <w:name w:val="Body Text"/>
    <w:basedOn w:val="a"/>
    <w:pPr>
      <w:tabs>
        <w:tab w:val="left" w:pos="2410"/>
        <w:tab w:val="left" w:pos="4320"/>
      </w:tabs>
      <w:jc w:val="both"/>
    </w:pPr>
  </w:style>
  <w:style w:type="paragraph" w:styleId="aa">
    <w:name w:val="Title"/>
    <w:basedOn w:val="a"/>
    <w:qFormat/>
    <w:pPr>
      <w:tabs>
        <w:tab w:val="left" w:pos="2410"/>
      </w:tabs>
      <w:jc w:val="center"/>
    </w:pPr>
    <w:rPr>
      <w:b/>
      <w:bCs/>
      <w:sz w:val="32"/>
      <w:szCs w:val="32"/>
    </w:rPr>
  </w:style>
  <w:style w:type="paragraph" w:styleId="30">
    <w:name w:val="Body Text Indent 3"/>
    <w:basedOn w:val="a"/>
    <w:pPr>
      <w:ind w:left="1080"/>
      <w:jc w:val="center"/>
    </w:pPr>
    <w:rPr>
      <w:b/>
      <w:bCs/>
      <w:u w:val="single"/>
    </w:rPr>
  </w:style>
  <w:style w:type="paragraph" w:styleId="ab">
    <w:name w:val="footnote text"/>
    <w:basedOn w:val="a"/>
    <w:semiHidden/>
    <w:pPr>
      <w:snapToGrid w:val="0"/>
    </w:pPr>
    <w:rPr>
      <w:sz w:val="20"/>
      <w:szCs w:val="20"/>
    </w:rPr>
  </w:style>
  <w:style w:type="character" w:styleId="ac">
    <w:name w:val="footnote reference"/>
    <w:semiHidden/>
    <w:rPr>
      <w:vertAlign w:val="superscript"/>
    </w:rPr>
  </w:style>
  <w:style w:type="paragraph" w:styleId="ad">
    <w:name w:val="Balloon Text"/>
    <w:basedOn w:val="a"/>
    <w:semiHidden/>
    <w:rPr>
      <w:rFonts w:ascii="Arial" w:hAnsi="Arial" w:cs="Arial"/>
      <w:sz w:val="18"/>
      <w:szCs w:val="18"/>
    </w:rPr>
  </w:style>
  <w:style w:type="paragraph" w:styleId="21">
    <w:name w:val="Body Text 2"/>
    <w:basedOn w:val="a"/>
    <w:pPr>
      <w:spacing w:after="120" w:line="480" w:lineRule="auto"/>
    </w:pPr>
  </w:style>
  <w:style w:type="character" w:styleId="ae">
    <w:name w:val="annotation reference"/>
    <w:semiHidden/>
    <w:rPr>
      <w:sz w:val="18"/>
    </w:rPr>
  </w:style>
  <w:style w:type="paragraph" w:styleId="af">
    <w:name w:val="annotation text"/>
    <w:basedOn w:val="a"/>
    <w:semiHidden/>
    <w:rPr>
      <w:sz w:val="24"/>
      <w:szCs w:val="24"/>
    </w:rPr>
  </w:style>
  <w:style w:type="paragraph" w:styleId="af0">
    <w:name w:val="annotation subject"/>
    <w:basedOn w:val="af"/>
    <w:next w:val="af"/>
    <w:semiHidden/>
    <w:rPr>
      <w:sz w:val="26"/>
      <w:szCs w:val="26"/>
    </w:rPr>
  </w:style>
  <w:style w:type="paragraph" w:customStyle="1" w:styleId="af1">
    <w:name w:val="字元 字元"/>
    <w:basedOn w:val="a"/>
    <w:rsid w:val="00517673"/>
    <w:pPr>
      <w:autoSpaceDE/>
      <w:autoSpaceDN/>
      <w:spacing w:after="160" w:line="240" w:lineRule="exact"/>
    </w:pPr>
    <w:rPr>
      <w:rFonts w:ascii="Verdana" w:hAnsi="Verdana"/>
      <w:sz w:val="20"/>
      <w:szCs w:val="20"/>
      <w:lang w:eastAsia="en-US"/>
    </w:rPr>
  </w:style>
  <w:style w:type="character" w:styleId="af2">
    <w:name w:val="Hyperlink"/>
    <w:rsid w:val="002B2B32"/>
    <w:rPr>
      <w:rFonts w:cs="Times New Roman"/>
      <w:color w:val="0000FF"/>
      <w:u w:val="single"/>
    </w:rPr>
  </w:style>
  <w:style w:type="paragraph" w:customStyle="1" w:styleId="af3">
    <w:name w:val="字元 字元 字元"/>
    <w:basedOn w:val="a"/>
    <w:rsid w:val="008F64D7"/>
    <w:pPr>
      <w:autoSpaceDE/>
      <w:autoSpaceDN/>
      <w:spacing w:after="160" w:line="240" w:lineRule="exact"/>
    </w:pPr>
    <w:rPr>
      <w:rFonts w:ascii="Verdana" w:hAnsi="Verdana"/>
      <w:sz w:val="20"/>
      <w:szCs w:val="20"/>
      <w:lang w:eastAsia="en-US"/>
    </w:rPr>
  </w:style>
  <w:style w:type="paragraph" w:styleId="af4">
    <w:name w:val="List Paragraph"/>
    <w:basedOn w:val="a"/>
    <w:uiPriority w:val="34"/>
    <w:qFormat/>
    <w:rsid w:val="008F64D7"/>
    <w:pPr>
      <w:ind w:leftChars="200" w:left="480"/>
    </w:pPr>
  </w:style>
  <w:style w:type="paragraph" w:customStyle="1" w:styleId="210">
    <w:name w:val="本文縮排 21"/>
    <w:basedOn w:val="a"/>
    <w:rsid w:val="00671C2F"/>
    <w:pPr>
      <w:widowControl w:val="0"/>
      <w:tabs>
        <w:tab w:val="left" w:pos="2410"/>
      </w:tabs>
      <w:suppressAutoHyphens/>
      <w:autoSpaceDN/>
      <w:ind w:left="1080" w:hanging="1080"/>
      <w:jc w:val="both"/>
    </w:pPr>
    <w:rPr>
      <w:sz w:val="25"/>
      <w:szCs w:val="25"/>
      <w:lang w:eastAsia="ar-SA"/>
    </w:rPr>
  </w:style>
  <w:style w:type="paragraph" w:styleId="af5">
    <w:name w:val="Revision"/>
    <w:hidden/>
    <w:uiPriority w:val="99"/>
    <w:semiHidden/>
    <w:rsid w:val="00B343FB"/>
    <w:rPr>
      <w:sz w:val="26"/>
      <w:szCs w:val="26"/>
    </w:rPr>
  </w:style>
  <w:style w:type="table" w:styleId="af6">
    <w:name w:val="Table Grid"/>
    <w:basedOn w:val="a2"/>
    <w:uiPriority w:val="59"/>
    <w:rsid w:val="001A248E"/>
    <w:pPr>
      <w:widowControl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gc.edu.hk/doc/eng/rgc/guidelines/code/code_of_conduc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9323B-4EC8-488B-9DAA-B05B6F3E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8648</Words>
  <Characters>49300</Characters>
  <Application>Microsoft Office Word</Application>
  <DocSecurity>0</DocSecurity>
  <Lines>410</Lines>
  <Paragraphs>115</Paragraphs>
  <ScaleCrop>false</ScaleCrop>
  <Company>UGC</Company>
  <LinksUpToDate>false</LinksUpToDate>
  <CharactersWithSpaces>57833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 2 (Revised 5/96)</dc:title>
  <dc:creator>UGC</dc:creator>
  <cp:lastModifiedBy>UGCS</cp:lastModifiedBy>
  <cp:revision>2</cp:revision>
  <cp:lastPrinted>2019-05-23T09:21:00Z</cp:lastPrinted>
  <dcterms:created xsi:type="dcterms:W3CDTF">2020-05-28T11:01:00Z</dcterms:created>
  <dcterms:modified xsi:type="dcterms:W3CDTF">2020-05-28T11:01:00Z</dcterms:modified>
</cp:coreProperties>
</file>